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8F1B4" w14:textId="77777777" w:rsidR="007C38B3" w:rsidRPr="007C38B3" w:rsidRDefault="007C38B3" w:rsidP="007C38B3">
      <w:pPr>
        <w:rPr>
          <w:lang w:eastAsia="zh-CN"/>
        </w:rPr>
      </w:pPr>
    </w:p>
    <w:p w14:paraId="1FA1C118" w14:textId="77777777" w:rsidR="00C03794" w:rsidRDefault="00C03794" w:rsidP="00C03794">
      <w:pPr>
        <w:jc w:val="center"/>
        <w:rPr>
          <w:rFonts w:ascii="Times New Roman" w:hAnsi="Times New Roman" w:cs="Times New Roman"/>
          <w:b/>
          <w:sz w:val="24"/>
        </w:rPr>
      </w:pPr>
    </w:p>
    <w:p w14:paraId="20C49B4A" w14:textId="77777777" w:rsidR="00C03794" w:rsidRDefault="00C03794" w:rsidP="00C03794">
      <w:pPr>
        <w:jc w:val="center"/>
        <w:rPr>
          <w:rFonts w:ascii="Times New Roman" w:hAnsi="Times New Roman" w:cs="Times New Roman"/>
          <w:b/>
          <w:sz w:val="24"/>
        </w:rPr>
      </w:pPr>
    </w:p>
    <w:p w14:paraId="0198C3D0" w14:textId="77777777" w:rsidR="00C03794" w:rsidRDefault="00C03794" w:rsidP="00C03794">
      <w:pPr>
        <w:jc w:val="center"/>
        <w:rPr>
          <w:rFonts w:ascii="Times New Roman" w:hAnsi="Times New Roman" w:cs="Times New Roman"/>
          <w:b/>
          <w:sz w:val="24"/>
        </w:rPr>
      </w:pPr>
    </w:p>
    <w:p w14:paraId="1B730B3C" w14:textId="5D403AE5" w:rsidR="00C03794" w:rsidRDefault="000A5D79" w:rsidP="00C037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Approval Timelines</w:t>
      </w:r>
    </w:p>
    <w:p w14:paraId="6D56AA6E" w14:textId="77777777" w:rsidR="000A5D79" w:rsidRDefault="000A5D79" w:rsidP="000A5D79">
      <w:pPr>
        <w:jc w:val="center"/>
        <w:rPr>
          <w:rFonts w:ascii="Times New Roman" w:hAnsi="Times New Roman" w:cs="Times New Roman"/>
          <w:bCs/>
          <w:sz w:val="24"/>
        </w:rPr>
      </w:pPr>
    </w:p>
    <w:p w14:paraId="04204773" w14:textId="2AACD641" w:rsidR="000A5D79" w:rsidRPr="000A5D79" w:rsidRDefault="000A5D79" w:rsidP="000A5D7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These below timelines are for system-level processes and beyond, and do not include the initial proposal and review process that takes place at the campus level. Please consult with your department chair, dean/director, and provost for information regarding those processes.</w:t>
      </w:r>
    </w:p>
    <w:p w14:paraId="7166DEF4" w14:textId="77777777" w:rsidR="000A5D79" w:rsidRPr="0047127F" w:rsidRDefault="000A5D79" w:rsidP="00C03794">
      <w:pPr>
        <w:jc w:val="center"/>
        <w:rPr>
          <w:rFonts w:ascii="Times New Roman" w:hAnsi="Times New Roman" w:cs="Times New Roman"/>
          <w:b/>
          <w:sz w:val="24"/>
        </w:rPr>
      </w:pPr>
    </w:p>
    <w:p w14:paraId="2782B67E" w14:textId="5C9CADB8" w:rsidR="00C03794" w:rsidRDefault="00C03794" w:rsidP="00C03794">
      <w:pPr>
        <w:jc w:val="center"/>
        <w:rPr>
          <w:rFonts w:ascii="Times New Roman" w:hAnsi="Times New Roman" w:cs="Times New Roman"/>
          <w:b/>
          <w:sz w:val="24"/>
        </w:rPr>
      </w:pPr>
      <w:r w:rsidRPr="0047127F">
        <w:rPr>
          <w:rFonts w:ascii="Times New Roman" w:hAnsi="Times New Roman" w:cs="Times New Roman"/>
          <w:b/>
          <w:sz w:val="24"/>
        </w:rPr>
        <w:t>Degree Program Approval Timeline</w:t>
      </w:r>
    </w:p>
    <w:p w14:paraId="29539F81" w14:textId="77777777" w:rsidR="00C03794" w:rsidRPr="0047127F" w:rsidRDefault="00C03794" w:rsidP="00C03794">
      <w:pPr>
        <w:rPr>
          <w:rFonts w:ascii="Times New Roman" w:hAnsi="Times New Roman" w:cs="Times New Roman"/>
          <w:sz w:val="24"/>
        </w:rPr>
      </w:pPr>
    </w:p>
    <w:p w14:paraId="7AA2F6C2" w14:textId="77777777" w:rsidR="00C03794" w:rsidRDefault="00C03794" w:rsidP="00C037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of preliminary proposals (min. 2-3 days to max. 2 weeks)</w:t>
      </w:r>
    </w:p>
    <w:p w14:paraId="58E15DCC" w14:textId="77777777" w:rsidR="00C03794" w:rsidRDefault="00C03794" w:rsidP="00C037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of full proposals (about 2 weeks for the initial round of feedback)</w:t>
      </w:r>
    </w:p>
    <w:p w14:paraId="58D8358C" w14:textId="77777777" w:rsidR="00C03794" w:rsidRDefault="00C03794" w:rsidP="00C037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Systemwide review (20 business days)</w:t>
      </w:r>
    </w:p>
    <w:p w14:paraId="798B1EE9" w14:textId="545ECC97" w:rsidR="00C03794" w:rsidRDefault="00C03794" w:rsidP="00C037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Doctoral programs only: </w:t>
      </w:r>
      <w:r>
        <w:rPr>
          <w:rFonts w:ascii="Times New Roman" w:hAnsi="Times New Roman" w:cs="Times New Roman"/>
          <w:sz w:val="24"/>
        </w:rPr>
        <w:t xml:space="preserve">External review </w:t>
      </w:r>
      <w:r w:rsidR="009067F2">
        <w:rPr>
          <w:rFonts w:ascii="Times New Roman" w:hAnsi="Times New Roman" w:cs="Times New Roman"/>
          <w:sz w:val="24"/>
        </w:rPr>
        <w:t>(2 months)</w:t>
      </w:r>
    </w:p>
    <w:p w14:paraId="692DD5CA" w14:textId="77777777" w:rsidR="00C03794" w:rsidRDefault="00C03794" w:rsidP="00C037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approval (3-4 weeks)</w:t>
      </w:r>
    </w:p>
    <w:p w14:paraId="1E6F9E0C" w14:textId="77777777" w:rsidR="00C03794" w:rsidRDefault="00C03794" w:rsidP="00C0379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Missouri Department of Higher Education approval (4-8 weeks)</w:t>
      </w:r>
    </w:p>
    <w:p w14:paraId="3B0EE8E8" w14:textId="77777777" w:rsidR="00C03794" w:rsidRDefault="00C03794" w:rsidP="00C03794">
      <w:pPr>
        <w:rPr>
          <w:rFonts w:ascii="Times New Roman" w:hAnsi="Times New Roman" w:cs="Times New Roman"/>
          <w:sz w:val="24"/>
        </w:rPr>
      </w:pPr>
    </w:p>
    <w:p w14:paraId="59FE3CF7" w14:textId="0975C55F" w:rsidR="000A5D79" w:rsidRDefault="000A5D79" w:rsidP="00C03794">
      <w:pPr>
        <w:rPr>
          <w:rFonts w:ascii="Times New Roman" w:hAnsi="Times New Roman" w:cs="Times New Roman"/>
          <w:sz w:val="24"/>
        </w:rPr>
      </w:pPr>
    </w:p>
    <w:p w14:paraId="47401F75" w14:textId="6416CDDE" w:rsidR="000A5D79" w:rsidRDefault="000A5D79" w:rsidP="000A5D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Certificate</w:t>
      </w:r>
      <w:r w:rsidRPr="0047127F">
        <w:rPr>
          <w:rFonts w:ascii="Times New Roman" w:hAnsi="Times New Roman" w:cs="Times New Roman"/>
          <w:b/>
          <w:sz w:val="24"/>
        </w:rPr>
        <w:t xml:space="preserve"> Program Approval Timeline</w:t>
      </w:r>
    </w:p>
    <w:p w14:paraId="062187BC" w14:textId="59E496B3" w:rsidR="000A5D79" w:rsidRDefault="000A5D79" w:rsidP="00C03794">
      <w:pPr>
        <w:rPr>
          <w:rFonts w:ascii="Times New Roman" w:hAnsi="Times New Roman" w:cs="Times New Roman"/>
          <w:sz w:val="24"/>
        </w:rPr>
      </w:pPr>
    </w:p>
    <w:p w14:paraId="2DC82774" w14:textId="6E8C6EA6" w:rsidR="00585D43" w:rsidRDefault="000A5D79" w:rsidP="000A5D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of certificate proposal and documentation (typically submitted to MDHE the same month in which it was submitted to System)</w:t>
      </w:r>
    </w:p>
    <w:p w14:paraId="60223E9C" w14:textId="2C9D7299" w:rsidR="000A5D79" w:rsidRDefault="000A5D79" w:rsidP="000A5D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Missouri Department of Higher Education approval (4-8 weeks)</w:t>
      </w:r>
    </w:p>
    <w:p w14:paraId="2F423086" w14:textId="1EBD9AF7" w:rsidR="000A5D79" w:rsidRPr="000A5D79" w:rsidRDefault="000A5D79" w:rsidP="000A5D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Eligible certificates only: </w:t>
      </w:r>
      <w:r>
        <w:rPr>
          <w:rFonts w:ascii="Times New Roman" w:hAnsi="Times New Roman" w:cs="Times New Roman"/>
          <w:sz w:val="24"/>
        </w:rPr>
        <w:t>Approval for eligibility for Title IV funds (1-3 months)</w:t>
      </w:r>
    </w:p>
    <w:p w14:paraId="0E326ACD" w14:textId="3F37E58F" w:rsidR="000A5D79" w:rsidRDefault="000A5D79">
      <w:pPr>
        <w:rPr>
          <w:rFonts w:ascii="Times New Roman" w:hAnsi="Times New Roman" w:cs="Times New Roman"/>
          <w:sz w:val="24"/>
        </w:rPr>
      </w:pPr>
    </w:p>
    <w:p w14:paraId="4BE973EA" w14:textId="77777777" w:rsidR="000A5D79" w:rsidRDefault="000A5D79" w:rsidP="000A5D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have any questions regarding this timeline, visit our </w:t>
      </w:r>
      <w:hyperlink r:id="rId11" w:history="1">
        <w:r w:rsidRPr="00C03794">
          <w:rPr>
            <w:rStyle w:val="Hyperlink"/>
            <w:rFonts w:ascii="Times New Roman" w:hAnsi="Times New Roman" w:cs="Times New Roman"/>
            <w:sz w:val="24"/>
          </w:rPr>
          <w:t>degree programs webpage</w:t>
        </w:r>
      </w:hyperlink>
      <w:r>
        <w:rPr>
          <w:rFonts w:ascii="Times New Roman" w:hAnsi="Times New Roman" w:cs="Times New Roman"/>
          <w:sz w:val="24"/>
        </w:rPr>
        <w:t xml:space="preserve"> for more information.</w:t>
      </w:r>
    </w:p>
    <w:p w14:paraId="5E6E636F" w14:textId="77777777" w:rsidR="000A5D79" w:rsidRDefault="000A5D79"/>
    <w:sectPr w:rsidR="000A5D79" w:rsidSect="00EA65E6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DE2C4" w14:textId="77777777" w:rsidR="001E0D70" w:rsidRDefault="001E0D70" w:rsidP="00A82336">
      <w:r>
        <w:separator/>
      </w:r>
    </w:p>
  </w:endnote>
  <w:endnote w:type="continuationSeparator" w:id="0">
    <w:p w14:paraId="37FC5D43" w14:textId="77777777" w:rsidR="001E0D70" w:rsidRDefault="001E0D70" w:rsidP="00A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391557"/>
      <w:docPartObj>
        <w:docPartGallery w:val="Page Numbers (Bottom of Page)"/>
        <w:docPartUnique/>
      </w:docPartObj>
    </w:sdtPr>
    <w:sdtEndPr>
      <w:rPr>
        <w:color w:val="161D29" w:themeColor="background1" w:themeShade="7F"/>
        <w:spacing w:val="60"/>
      </w:rPr>
    </w:sdtEndPr>
    <w:sdtContent>
      <w:p w14:paraId="3887A03F" w14:textId="50DF3D96" w:rsidR="00651AEC" w:rsidRPr="00651AEC" w:rsidRDefault="00651AEC" w:rsidP="00651AEC">
        <w:pPr>
          <w:pStyle w:val="Footer"/>
          <w:pBdr>
            <w:top w:val="single" w:sz="4" w:space="1" w:color="253247" w:themeColor="background1" w:themeShade="D9"/>
          </w:pBdr>
          <w:jc w:val="right"/>
          <w:rPr>
            <w:color w:val="161D29" w:themeColor="background1" w:themeShade="7F"/>
            <w:spacing w:val="60"/>
          </w:rPr>
        </w:pPr>
        <w:r w:rsidRPr="00CC609E">
          <w:fldChar w:fldCharType="begin"/>
        </w:r>
        <w:r w:rsidRPr="00CC609E">
          <w:instrText xml:space="preserve"> PAGE   \* MERGEFORMAT </w:instrText>
        </w:r>
        <w:r w:rsidRPr="00CC609E">
          <w:fldChar w:fldCharType="separate"/>
        </w:r>
        <w:r w:rsidR="00585D43">
          <w:rPr>
            <w:noProof/>
          </w:rPr>
          <w:t>2</w:t>
        </w:r>
        <w:r w:rsidRPr="00CC609E">
          <w:fldChar w:fldCharType="end"/>
        </w:r>
        <w:r w:rsidRPr="00CC609E">
          <w:t xml:space="preserve"> | 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0387903"/>
      <w:docPartObj>
        <w:docPartGallery w:val="Page Numbers (Bottom of Page)"/>
        <w:docPartUnique/>
      </w:docPartObj>
    </w:sdtPr>
    <w:sdtEndPr/>
    <w:sdtContent>
      <w:p w14:paraId="752A040D" w14:textId="2BAEE52C" w:rsidR="004109DE" w:rsidRDefault="004109DE" w:rsidP="004109DE">
        <w:pPr>
          <w:pStyle w:val="Footer"/>
          <w:pBdr>
            <w:top w:val="single" w:sz="4" w:space="1" w:color="253247" w:themeColor="background1" w:themeShade="D9"/>
          </w:pBdr>
          <w:jc w:val="right"/>
        </w:pPr>
        <w:r w:rsidRPr="00906166">
          <w:fldChar w:fldCharType="begin"/>
        </w:r>
        <w:r w:rsidRPr="00906166">
          <w:instrText xml:space="preserve"> PAGE   \* MERGEFORMAT </w:instrText>
        </w:r>
        <w:r w:rsidRPr="00906166">
          <w:fldChar w:fldCharType="separate"/>
        </w:r>
        <w:r w:rsidR="00D7103C">
          <w:rPr>
            <w:noProof/>
          </w:rPr>
          <w:t>1</w:t>
        </w:r>
        <w:r w:rsidRPr="00906166">
          <w:fldChar w:fldCharType="end"/>
        </w:r>
        <w:r w:rsidRPr="00906166">
          <w:t xml:space="preserve"> | </w:t>
        </w:r>
        <w:r w:rsidRPr="004109DE">
          <w:rPr>
            <w:color w:val="2C3B54" w:themeColor="background1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4506" w14:textId="77777777" w:rsidR="001E0D70" w:rsidRDefault="001E0D70" w:rsidP="00A82336">
      <w:r>
        <w:separator/>
      </w:r>
    </w:p>
  </w:footnote>
  <w:footnote w:type="continuationSeparator" w:id="0">
    <w:p w14:paraId="6A87E0E3" w14:textId="77777777" w:rsidR="001E0D70" w:rsidRDefault="001E0D70" w:rsidP="00A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7375A" w14:textId="345E88F9" w:rsidR="004109DE" w:rsidRDefault="004109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97A3F" wp14:editId="49C0987D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863840" cy="1389888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cover imag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9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351DF"/>
    <w:multiLevelType w:val="hybridMultilevel"/>
    <w:tmpl w:val="0EF0885C"/>
    <w:lvl w:ilvl="0" w:tplc="BD4A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384D"/>
    <w:multiLevelType w:val="hybridMultilevel"/>
    <w:tmpl w:val="679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57370"/>
    <w:multiLevelType w:val="hybridMultilevel"/>
    <w:tmpl w:val="81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A"/>
    <w:rsid w:val="00007282"/>
    <w:rsid w:val="00052E57"/>
    <w:rsid w:val="000A5D79"/>
    <w:rsid w:val="0012371B"/>
    <w:rsid w:val="001C5AD1"/>
    <w:rsid w:val="001E0D70"/>
    <w:rsid w:val="003516B4"/>
    <w:rsid w:val="003C03A4"/>
    <w:rsid w:val="004109DE"/>
    <w:rsid w:val="0047481E"/>
    <w:rsid w:val="005201AB"/>
    <w:rsid w:val="005348C0"/>
    <w:rsid w:val="00585D43"/>
    <w:rsid w:val="005E50AB"/>
    <w:rsid w:val="006212EF"/>
    <w:rsid w:val="00651AEC"/>
    <w:rsid w:val="0070082A"/>
    <w:rsid w:val="0070197A"/>
    <w:rsid w:val="00782DE0"/>
    <w:rsid w:val="007C38B3"/>
    <w:rsid w:val="008359F4"/>
    <w:rsid w:val="008716E6"/>
    <w:rsid w:val="00890F96"/>
    <w:rsid w:val="008F134A"/>
    <w:rsid w:val="009067F2"/>
    <w:rsid w:val="00A6639A"/>
    <w:rsid w:val="00A82336"/>
    <w:rsid w:val="00AC4033"/>
    <w:rsid w:val="00AE7DE8"/>
    <w:rsid w:val="00B3441D"/>
    <w:rsid w:val="00C03794"/>
    <w:rsid w:val="00C10F50"/>
    <w:rsid w:val="00CC609E"/>
    <w:rsid w:val="00CE7761"/>
    <w:rsid w:val="00D43D76"/>
    <w:rsid w:val="00D7103C"/>
    <w:rsid w:val="00DF4E45"/>
    <w:rsid w:val="00EA65E6"/>
    <w:rsid w:val="00F13224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76566E"/>
  <w15:chartTrackingRefBased/>
  <w15:docId w15:val="{52A5BA36-FE32-40D6-8ED6-09BEB54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C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336"/>
    <w:pPr>
      <w:keepNext/>
      <w:keepLines/>
      <w:spacing w:before="220" w:after="60"/>
      <w:outlineLvl w:val="0"/>
    </w:pPr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36"/>
    <w:pPr>
      <w:keepNext/>
      <w:keepLines/>
      <w:spacing w:before="60" w:after="60"/>
      <w:outlineLvl w:val="1"/>
    </w:pPr>
    <w:rPr>
      <w:rFonts w:ascii="Georgia" w:eastAsiaTheme="majorEastAsia" w:hAnsi="Georgia" w:cstheme="majorBidi"/>
      <w:color w:val="2D3D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EF"/>
    <w:pPr>
      <w:keepNext/>
      <w:keepLines/>
      <w:outlineLvl w:val="2"/>
    </w:pPr>
    <w:rPr>
      <w:rFonts w:ascii="Georgia" w:eastAsiaTheme="majorEastAsia" w:hAnsi="Georgia" w:cstheme="majorBidi"/>
      <w:b/>
      <w:color w:val="2D3D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609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60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336"/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2336"/>
    <w:pPr>
      <w:contextualSpacing/>
    </w:pPr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36"/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336"/>
    <w:rPr>
      <w:rFonts w:ascii="Georgia" w:eastAsiaTheme="majorEastAsia" w:hAnsi="Georgia" w:cstheme="majorBidi"/>
      <w:color w:val="2D3D5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EF"/>
    <w:rPr>
      <w:rFonts w:ascii="Georgia" w:eastAsiaTheme="majorEastAsia" w:hAnsi="Georgia" w:cstheme="majorBidi"/>
      <w:b/>
      <w:color w:val="2D3D54"/>
      <w:szCs w:val="24"/>
    </w:rPr>
  </w:style>
  <w:style w:type="paragraph" w:styleId="ListParagraph">
    <w:name w:val="List Paragraph"/>
    <w:basedOn w:val="Normal"/>
    <w:uiPriority w:val="34"/>
    <w:qFormat/>
    <w:rsid w:val="003C0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94"/>
    <w:rPr>
      <w:color w:val="043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ums/aa/degre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UMSysColors 1">
      <a:dk1>
        <a:srgbClr val="F2B92F"/>
      </a:dk1>
      <a:lt1>
        <a:srgbClr val="2C3B54"/>
      </a:lt1>
      <a:dk2>
        <a:srgbClr val="F7CD7B"/>
      </a:dk2>
      <a:lt2>
        <a:srgbClr val="F6E2B4"/>
      </a:lt2>
      <a:accent1>
        <a:srgbClr val="FEFFFF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3B3307FD421428D5A6324FBC260BF" ma:contentTypeVersion="0" ma:contentTypeDescription="Create a new document." ma:contentTypeScope="" ma:versionID="f0fa9cf229061d53a954bcfa73221f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F8FAF-4E07-4160-B6D3-B87CACDE1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075D1-4110-4A3B-8238-E55E18EAB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98E63-D177-4818-AFD0-F8414DF63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7E2E33-647D-404D-BB8E-5D19530CE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Steven Chaffin</cp:lastModifiedBy>
  <cp:revision>2</cp:revision>
  <cp:lastPrinted>2019-07-08T17:58:00Z</cp:lastPrinted>
  <dcterms:created xsi:type="dcterms:W3CDTF">2020-05-22T21:14:00Z</dcterms:created>
  <dcterms:modified xsi:type="dcterms:W3CDTF">2020-05-22T21:14:00Z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0x010100DF73B3307FD421428D5A6324FBC260BF</vt:lpwstr>
  </property>
</Properties>
</file>