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5D8" w:rsidRPr="00092949" w:rsidRDefault="00092949" w:rsidP="00092949">
      <w:pPr>
        <w:jc w:val="center"/>
        <w:rPr>
          <w:rFonts w:cs="Aharoni"/>
          <w:b/>
          <w:sz w:val="28"/>
          <w:u w:val="single"/>
        </w:rPr>
      </w:pPr>
      <w:bookmarkStart w:id="0" w:name="_GoBack"/>
      <w:bookmarkEnd w:id="0"/>
      <w:r w:rsidRPr="00092949">
        <w:rPr>
          <w:rFonts w:cs="Aharoni"/>
          <w:b/>
          <w:sz w:val="28"/>
          <w:u w:val="single"/>
        </w:rPr>
        <w:t>National Gift Card Agreement</w:t>
      </w:r>
    </w:p>
    <w:p w:rsidR="00092949" w:rsidRDefault="00092949" w:rsidP="00DA355F">
      <w:pPr>
        <w:spacing w:after="0" w:line="240" w:lineRule="auto"/>
      </w:pPr>
    </w:p>
    <w:p w:rsidR="00092949" w:rsidRDefault="00092949" w:rsidP="00DA355F">
      <w:pPr>
        <w:spacing w:after="0" w:line="240" w:lineRule="auto"/>
        <w:rPr>
          <w:rFonts w:cs="Arial"/>
          <w:color w:val="000000"/>
          <w:lang w:val="en"/>
        </w:rPr>
      </w:pPr>
      <w:r>
        <w:t>Effective December 1, 2014, BPM-220 Gift Card Policy states</w:t>
      </w:r>
      <w:r w:rsidRPr="00092949">
        <w:t xml:space="preserve">:  </w:t>
      </w:r>
      <w:r w:rsidR="00435F7B">
        <w:t>“</w:t>
      </w:r>
      <w:r w:rsidRPr="00092949">
        <w:rPr>
          <w:rFonts w:cs="Arial"/>
          <w:color w:val="000000"/>
          <w:lang w:val="en"/>
        </w:rPr>
        <w:t>Gift Card purchases are allowed to the extent they are governed by an established program and the expense is reasonable and necessary to carry out the mission of the University. This policy outlines the processes to ensure appropriate controls are implemented to ensure appropriate authorization, documentation, and physical security over gift cards are maintained.</w:t>
      </w:r>
      <w:r w:rsidR="00435F7B">
        <w:rPr>
          <w:rFonts w:cs="Arial"/>
          <w:color w:val="000000"/>
          <w:lang w:val="en"/>
        </w:rPr>
        <w:t xml:space="preserve">”  </w:t>
      </w:r>
      <w:r w:rsidR="003D2CC4">
        <w:rPr>
          <w:rFonts w:cs="Arial"/>
          <w:color w:val="000000"/>
          <w:lang w:val="en"/>
        </w:rPr>
        <w:t xml:space="preserve">The complete BPM 220 Gift Card Policy can be found here: </w:t>
      </w:r>
      <w:hyperlink r:id="rId8" w:history="1">
        <w:r w:rsidR="003D2CC4" w:rsidRPr="00EE26ED">
          <w:rPr>
            <w:rStyle w:val="Hyperlink"/>
            <w:rFonts w:cs="Arial"/>
            <w:lang w:val="en"/>
          </w:rPr>
          <w:t>http://www.umsystem.edu/ums/rules/bpm/bpm200/manual_220</w:t>
        </w:r>
      </w:hyperlink>
    </w:p>
    <w:p w:rsidR="00DA355F" w:rsidRDefault="00DA355F" w:rsidP="00DA355F">
      <w:pPr>
        <w:spacing w:after="0" w:line="240" w:lineRule="auto"/>
        <w:rPr>
          <w:rFonts w:cs="Arial"/>
          <w:color w:val="000000"/>
          <w:lang w:val="en"/>
        </w:rPr>
      </w:pPr>
    </w:p>
    <w:p w:rsidR="00435F7B" w:rsidRDefault="00435F7B" w:rsidP="00DA355F">
      <w:pPr>
        <w:spacing w:after="0" w:line="240" w:lineRule="auto"/>
        <w:rPr>
          <w:rFonts w:cs="Arial"/>
          <w:color w:val="000000"/>
          <w:lang w:val="en"/>
        </w:rPr>
      </w:pPr>
      <w:r>
        <w:rPr>
          <w:rFonts w:cs="Arial"/>
          <w:color w:val="000000"/>
          <w:lang w:val="en"/>
        </w:rPr>
        <w:t>In an effort to provide a convenient</w:t>
      </w:r>
      <w:r w:rsidR="003D2CC4">
        <w:rPr>
          <w:rFonts w:cs="Arial"/>
          <w:color w:val="000000"/>
          <w:lang w:val="en"/>
        </w:rPr>
        <w:t>, centralized option for ordering gift cards, we have executed an agreement with National Gift Card to supply gift cards for approved programs within the University System</w:t>
      </w:r>
      <w:r w:rsidR="00DA355F">
        <w:rPr>
          <w:rFonts w:cs="Arial"/>
          <w:color w:val="000000"/>
          <w:lang w:val="en"/>
        </w:rPr>
        <w:t xml:space="preserve"> through the Sho-Me Shop</w:t>
      </w:r>
      <w:r w:rsidR="003D2CC4">
        <w:rPr>
          <w:rFonts w:cs="Arial"/>
          <w:color w:val="000000"/>
          <w:lang w:val="en"/>
        </w:rPr>
        <w:t xml:space="preserve">.  Useful information regarding the agreement with National Gift Card can be found below.  </w:t>
      </w:r>
    </w:p>
    <w:p w:rsidR="003D2CC4" w:rsidRDefault="003D2CC4">
      <w:pPr>
        <w:rPr>
          <w:rFonts w:cs="Arial"/>
          <w:color w:val="000000"/>
          <w:lang w:val="en"/>
        </w:rPr>
      </w:pPr>
    </w:p>
    <w:p w:rsidR="003D2CC4" w:rsidRDefault="003D2CC4" w:rsidP="00DA355F">
      <w:pPr>
        <w:spacing w:after="0" w:line="240" w:lineRule="auto"/>
        <w:rPr>
          <w:rFonts w:cs="Arial"/>
          <w:b/>
          <w:color w:val="000000"/>
          <w:u w:val="single"/>
          <w:lang w:val="en"/>
        </w:rPr>
      </w:pPr>
      <w:r w:rsidRPr="00DA355F">
        <w:rPr>
          <w:rFonts w:cs="Arial"/>
          <w:b/>
          <w:color w:val="000000"/>
          <w:u w:val="single"/>
          <w:lang w:val="en"/>
        </w:rPr>
        <w:t>University of Missouri System Supply Chain Contact:</w:t>
      </w:r>
    </w:p>
    <w:p w:rsidR="00FC0AD8" w:rsidRPr="00DA355F" w:rsidRDefault="00FC0AD8" w:rsidP="00DA355F">
      <w:pPr>
        <w:spacing w:after="0" w:line="240" w:lineRule="auto"/>
        <w:rPr>
          <w:rFonts w:cs="Arial"/>
          <w:b/>
          <w:color w:val="000000"/>
          <w:u w:val="single"/>
          <w:lang w:val="en"/>
        </w:rPr>
      </w:pPr>
    </w:p>
    <w:p w:rsidR="003D2CC4" w:rsidRDefault="003D2CC4" w:rsidP="00DA355F">
      <w:pPr>
        <w:spacing w:after="0" w:line="240" w:lineRule="auto"/>
        <w:rPr>
          <w:rFonts w:cs="Arial"/>
          <w:color w:val="000000"/>
          <w:lang w:val="en"/>
        </w:rPr>
      </w:pPr>
      <w:r>
        <w:rPr>
          <w:rFonts w:cs="Arial"/>
          <w:color w:val="000000"/>
          <w:lang w:val="en"/>
        </w:rPr>
        <w:t>Heather Reed, Strategic Sourcing Specialist</w:t>
      </w:r>
    </w:p>
    <w:p w:rsidR="003D2CC4" w:rsidRDefault="003D2CC4" w:rsidP="00DA355F">
      <w:pPr>
        <w:spacing w:after="0" w:line="240" w:lineRule="auto"/>
        <w:rPr>
          <w:rFonts w:cs="Arial"/>
          <w:color w:val="000000"/>
          <w:lang w:val="en"/>
        </w:rPr>
      </w:pPr>
      <w:r>
        <w:rPr>
          <w:rFonts w:cs="Arial"/>
          <w:color w:val="000000"/>
          <w:lang w:val="en"/>
        </w:rPr>
        <w:t>Phone: 573-882-9778</w:t>
      </w:r>
    </w:p>
    <w:p w:rsidR="003D2CC4" w:rsidRDefault="003D2CC4" w:rsidP="00DA355F">
      <w:pPr>
        <w:spacing w:after="0" w:line="240" w:lineRule="auto"/>
        <w:rPr>
          <w:rFonts w:cs="Arial"/>
          <w:color w:val="000000"/>
          <w:lang w:val="en"/>
        </w:rPr>
      </w:pPr>
      <w:r>
        <w:rPr>
          <w:rFonts w:cs="Arial"/>
          <w:color w:val="000000"/>
          <w:lang w:val="en"/>
        </w:rPr>
        <w:t xml:space="preserve">Email: </w:t>
      </w:r>
      <w:hyperlink r:id="rId9" w:history="1">
        <w:r w:rsidRPr="00EE26ED">
          <w:rPr>
            <w:rStyle w:val="Hyperlink"/>
            <w:rFonts w:cs="Arial"/>
            <w:lang w:val="en"/>
          </w:rPr>
          <w:t>ReedHR@umsystem.edu</w:t>
        </w:r>
      </w:hyperlink>
    </w:p>
    <w:p w:rsidR="003D2CC4" w:rsidRDefault="003D2CC4" w:rsidP="00DA355F">
      <w:pPr>
        <w:spacing w:after="0" w:line="240" w:lineRule="auto"/>
        <w:rPr>
          <w:rFonts w:cs="Arial"/>
          <w:color w:val="000000"/>
          <w:lang w:val="en"/>
        </w:rPr>
      </w:pPr>
    </w:p>
    <w:p w:rsidR="003D2CC4" w:rsidRDefault="003D2CC4" w:rsidP="00DA355F">
      <w:pPr>
        <w:spacing w:after="0" w:line="240" w:lineRule="auto"/>
        <w:rPr>
          <w:rFonts w:cs="Arial"/>
          <w:b/>
          <w:color w:val="000000"/>
          <w:u w:val="single"/>
          <w:lang w:val="en"/>
        </w:rPr>
      </w:pPr>
      <w:r w:rsidRPr="00DA355F">
        <w:rPr>
          <w:rFonts w:cs="Arial"/>
          <w:b/>
          <w:color w:val="000000"/>
          <w:u w:val="single"/>
          <w:lang w:val="en"/>
        </w:rPr>
        <w:t>National Gift Card Contacts:</w:t>
      </w:r>
    </w:p>
    <w:p w:rsidR="00FC0AD8" w:rsidRPr="00DA355F" w:rsidRDefault="00FC0AD8" w:rsidP="00DA355F">
      <w:pPr>
        <w:spacing w:after="0" w:line="240" w:lineRule="auto"/>
        <w:rPr>
          <w:rFonts w:cs="Arial"/>
          <w:b/>
          <w:color w:val="000000"/>
          <w:u w:val="single"/>
          <w:lang w:val="en"/>
        </w:rPr>
      </w:pPr>
    </w:p>
    <w:p w:rsidR="003D2CC4" w:rsidRDefault="003D2CC4" w:rsidP="00DA355F">
      <w:pPr>
        <w:spacing w:after="0" w:line="240" w:lineRule="auto"/>
        <w:rPr>
          <w:rFonts w:cs="Arial"/>
          <w:color w:val="000000"/>
          <w:lang w:val="en"/>
        </w:rPr>
      </w:pPr>
      <w:r>
        <w:rPr>
          <w:rFonts w:cs="Arial"/>
          <w:color w:val="000000"/>
          <w:lang w:val="en"/>
        </w:rPr>
        <w:t>Nancy Knutsen, Program Manager</w:t>
      </w:r>
    </w:p>
    <w:p w:rsidR="003D2CC4" w:rsidRDefault="003D2CC4" w:rsidP="00DA355F">
      <w:pPr>
        <w:spacing w:after="0" w:line="240" w:lineRule="auto"/>
        <w:rPr>
          <w:rFonts w:cs="Arial"/>
          <w:color w:val="000000"/>
          <w:lang w:val="en"/>
        </w:rPr>
      </w:pPr>
      <w:r>
        <w:rPr>
          <w:rFonts w:cs="Arial"/>
          <w:color w:val="000000"/>
          <w:lang w:val="en"/>
        </w:rPr>
        <w:t>Phone: 779-994-4067</w:t>
      </w:r>
    </w:p>
    <w:p w:rsidR="003D2CC4" w:rsidRDefault="003D2CC4" w:rsidP="00DA355F">
      <w:pPr>
        <w:spacing w:after="0" w:line="240" w:lineRule="auto"/>
        <w:rPr>
          <w:rFonts w:cs="Arial"/>
          <w:color w:val="000000"/>
          <w:lang w:val="en"/>
        </w:rPr>
      </w:pPr>
      <w:r>
        <w:rPr>
          <w:rFonts w:cs="Arial"/>
          <w:color w:val="000000"/>
          <w:lang w:val="en"/>
        </w:rPr>
        <w:t xml:space="preserve">Email: </w:t>
      </w:r>
      <w:hyperlink r:id="rId10" w:history="1">
        <w:r w:rsidRPr="00EE26ED">
          <w:rPr>
            <w:rStyle w:val="Hyperlink"/>
            <w:rFonts w:cs="Arial"/>
            <w:lang w:val="en"/>
          </w:rPr>
          <w:t>nancy@ngc-group.com</w:t>
        </w:r>
      </w:hyperlink>
    </w:p>
    <w:p w:rsidR="003D2CC4" w:rsidRDefault="003D2CC4" w:rsidP="00DA355F">
      <w:pPr>
        <w:spacing w:after="0" w:line="240" w:lineRule="auto"/>
        <w:rPr>
          <w:rFonts w:cs="Arial"/>
          <w:color w:val="000000"/>
          <w:lang w:val="en"/>
        </w:rPr>
      </w:pPr>
    </w:p>
    <w:p w:rsidR="003D2CC4" w:rsidRDefault="003D2CC4" w:rsidP="00DA355F">
      <w:pPr>
        <w:spacing w:after="0" w:line="240" w:lineRule="auto"/>
        <w:rPr>
          <w:rFonts w:cs="Arial"/>
          <w:color w:val="000000"/>
          <w:lang w:val="en"/>
        </w:rPr>
      </w:pPr>
      <w:r>
        <w:rPr>
          <w:rFonts w:cs="Arial"/>
          <w:color w:val="000000"/>
          <w:lang w:val="en"/>
        </w:rPr>
        <w:t>Jessica Fernandez, Program Manager</w:t>
      </w:r>
    </w:p>
    <w:p w:rsidR="003D2CC4" w:rsidRDefault="003D2CC4" w:rsidP="00DA355F">
      <w:pPr>
        <w:spacing w:after="0" w:line="240" w:lineRule="auto"/>
        <w:rPr>
          <w:rFonts w:cs="Arial"/>
          <w:color w:val="000000"/>
          <w:lang w:val="en"/>
        </w:rPr>
      </w:pPr>
      <w:r>
        <w:rPr>
          <w:rFonts w:cs="Arial"/>
          <w:color w:val="000000"/>
          <w:lang w:val="en"/>
        </w:rPr>
        <w:t>Phone: 888-472-8747</w:t>
      </w:r>
    </w:p>
    <w:p w:rsidR="003D2CC4" w:rsidRDefault="003D2CC4" w:rsidP="00DA355F">
      <w:pPr>
        <w:spacing w:after="0" w:line="240" w:lineRule="auto"/>
        <w:rPr>
          <w:rFonts w:cs="Arial"/>
          <w:color w:val="000000"/>
          <w:lang w:val="en"/>
        </w:rPr>
      </w:pPr>
      <w:r>
        <w:rPr>
          <w:rFonts w:cs="Arial"/>
          <w:color w:val="000000"/>
          <w:lang w:val="en"/>
        </w:rPr>
        <w:t xml:space="preserve">Email: </w:t>
      </w:r>
      <w:hyperlink r:id="rId11" w:history="1">
        <w:r w:rsidRPr="00EE26ED">
          <w:rPr>
            <w:rStyle w:val="Hyperlink"/>
            <w:rFonts w:cs="Arial"/>
            <w:lang w:val="en"/>
          </w:rPr>
          <w:t>jfernandez@ngc-group.com</w:t>
        </w:r>
      </w:hyperlink>
    </w:p>
    <w:p w:rsidR="003D2CC4" w:rsidRDefault="003D2CC4" w:rsidP="00DA355F">
      <w:pPr>
        <w:spacing w:after="0" w:line="240" w:lineRule="auto"/>
        <w:rPr>
          <w:rFonts w:cs="Arial"/>
          <w:color w:val="000000"/>
          <w:lang w:val="en"/>
        </w:rPr>
      </w:pPr>
    </w:p>
    <w:p w:rsidR="003D2CC4" w:rsidRDefault="003D2CC4" w:rsidP="00DA355F">
      <w:pPr>
        <w:spacing w:after="0" w:line="240" w:lineRule="auto"/>
        <w:rPr>
          <w:rFonts w:cs="Arial"/>
          <w:color w:val="000000"/>
          <w:lang w:val="en"/>
        </w:rPr>
      </w:pPr>
      <w:r>
        <w:rPr>
          <w:rFonts w:cs="Arial"/>
          <w:color w:val="000000"/>
          <w:lang w:val="en"/>
        </w:rPr>
        <w:t>Laura Miller, Finance</w:t>
      </w:r>
    </w:p>
    <w:p w:rsidR="003D2CC4" w:rsidRDefault="003D2CC4" w:rsidP="00DA355F">
      <w:pPr>
        <w:spacing w:after="0" w:line="240" w:lineRule="auto"/>
        <w:rPr>
          <w:rFonts w:cs="Arial"/>
          <w:color w:val="000000"/>
          <w:lang w:val="en"/>
        </w:rPr>
      </w:pPr>
      <w:r>
        <w:rPr>
          <w:rFonts w:cs="Arial"/>
          <w:color w:val="000000"/>
          <w:lang w:val="en"/>
        </w:rPr>
        <w:t>Phone: 815-477-4288 x137</w:t>
      </w:r>
    </w:p>
    <w:p w:rsidR="003D2CC4" w:rsidRDefault="003D2CC4" w:rsidP="00DA355F">
      <w:pPr>
        <w:spacing w:after="0" w:line="240" w:lineRule="auto"/>
        <w:rPr>
          <w:rFonts w:cs="Arial"/>
          <w:color w:val="000000"/>
          <w:lang w:val="en"/>
        </w:rPr>
      </w:pPr>
      <w:r>
        <w:rPr>
          <w:rFonts w:cs="Arial"/>
          <w:color w:val="000000"/>
          <w:lang w:val="en"/>
        </w:rPr>
        <w:t xml:space="preserve">Email: </w:t>
      </w:r>
      <w:hyperlink r:id="rId12" w:history="1">
        <w:r w:rsidRPr="00EE26ED">
          <w:rPr>
            <w:rStyle w:val="Hyperlink"/>
            <w:rFonts w:cs="Arial"/>
            <w:lang w:val="en"/>
          </w:rPr>
          <w:t>Accounting2@ngc-group.com</w:t>
        </w:r>
      </w:hyperlink>
    </w:p>
    <w:p w:rsidR="003D2CC4" w:rsidRDefault="003D2CC4" w:rsidP="00DA355F">
      <w:pPr>
        <w:spacing w:after="0" w:line="240" w:lineRule="auto"/>
        <w:rPr>
          <w:rFonts w:cs="Arial"/>
          <w:color w:val="000000"/>
          <w:lang w:val="en"/>
        </w:rPr>
      </w:pPr>
    </w:p>
    <w:p w:rsidR="003D2CC4" w:rsidRDefault="003D2CC4" w:rsidP="00DA355F">
      <w:pPr>
        <w:spacing w:after="0" w:line="240" w:lineRule="auto"/>
        <w:rPr>
          <w:rFonts w:cs="Arial"/>
          <w:color w:val="000000"/>
          <w:lang w:val="en"/>
        </w:rPr>
      </w:pPr>
      <w:r>
        <w:rPr>
          <w:rFonts w:cs="Arial"/>
          <w:color w:val="000000"/>
          <w:lang w:val="en"/>
        </w:rPr>
        <w:lastRenderedPageBreak/>
        <w:t>Cindy McCauley, Orders</w:t>
      </w:r>
    </w:p>
    <w:p w:rsidR="003D2CC4" w:rsidRDefault="003D2CC4" w:rsidP="00DA355F">
      <w:pPr>
        <w:spacing w:after="0" w:line="240" w:lineRule="auto"/>
        <w:rPr>
          <w:rFonts w:cs="Arial"/>
          <w:color w:val="000000"/>
          <w:lang w:val="en"/>
        </w:rPr>
      </w:pPr>
      <w:r>
        <w:rPr>
          <w:rFonts w:cs="Arial"/>
          <w:color w:val="000000"/>
          <w:lang w:val="en"/>
        </w:rPr>
        <w:t>Phone: 888-472-8747</w:t>
      </w:r>
    </w:p>
    <w:p w:rsidR="003D2CC4" w:rsidRDefault="003D2CC4" w:rsidP="00DA355F">
      <w:pPr>
        <w:spacing w:after="0" w:line="240" w:lineRule="auto"/>
        <w:rPr>
          <w:rFonts w:cs="Arial"/>
          <w:color w:val="000000"/>
          <w:lang w:val="en"/>
        </w:rPr>
      </w:pPr>
      <w:r>
        <w:rPr>
          <w:rFonts w:cs="Arial"/>
          <w:color w:val="000000"/>
          <w:lang w:val="en"/>
        </w:rPr>
        <w:t xml:space="preserve">Email: </w:t>
      </w:r>
      <w:hyperlink r:id="rId13" w:history="1">
        <w:r w:rsidRPr="00EE26ED">
          <w:rPr>
            <w:rStyle w:val="Hyperlink"/>
            <w:rFonts w:cs="Arial"/>
            <w:lang w:val="en"/>
          </w:rPr>
          <w:t>orders@ngc-group.com</w:t>
        </w:r>
      </w:hyperlink>
    </w:p>
    <w:p w:rsidR="003D2CC4" w:rsidRDefault="003D2CC4" w:rsidP="00DA355F">
      <w:pPr>
        <w:spacing w:after="0" w:line="240" w:lineRule="auto"/>
        <w:rPr>
          <w:rFonts w:cs="Arial"/>
          <w:color w:val="000000"/>
          <w:lang w:val="en"/>
        </w:rPr>
      </w:pPr>
    </w:p>
    <w:p w:rsidR="003D2CC4" w:rsidRDefault="003D2CC4" w:rsidP="00DA355F">
      <w:pPr>
        <w:spacing w:after="0" w:line="240" w:lineRule="auto"/>
        <w:rPr>
          <w:rFonts w:cs="Arial"/>
          <w:color w:val="000000"/>
          <w:lang w:val="en"/>
        </w:rPr>
      </w:pPr>
      <w:r>
        <w:rPr>
          <w:rFonts w:cs="Arial"/>
          <w:color w:val="000000"/>
          <w:lang w:val="en"/>
        </w:rPr>
        <w:t>Danielle Peckham, Customer Service</w:t>
      </w:r>
    </w:p>
    <w:p w:rsidR="003D2CC4" w:rsidRDefault="003D2CC4" w:rsidP="00DA355F">
      <w:pPr>
        <w:spacing w:after="0" w:line="240" w:lineRule="auto"/>
        <w:rPr>
          <w:rFonts w:cs="Arial"/>
          <w:color w:val="000000"/>
          <w:lang w:val="en"/>
        </w:rPr>
      </w:pPr>
      <w:r>
        <w:rPr>
          <w:rFonts w:cs="Arial"/>
          <w:color w:val="000000"/>
          <w:lang w:val="en"/>
        </w:rPr>
        <w:t>888-472-8747</w:t>
      </w:r>
    </w:p>
    <w:p w:rsidR="003D2CC4" w:rsidRDefault="003D2CC4" w:rsidP="00DA355F">
      <w:pPr>
        <w:spacing w:after="0" w:line="240" w:lineRule="auto"/>
        <w:rPr>
          <w:rFonts w:cs="Arial"/>
          <w:color w:val="000000"/>
          <w:lang w:val="en"/>
        </w:rPr>
      </w:pPr>
      <w:r>
        <w:rPr>
          <w:rFonts w:cs="Arial"/>
          <w:color w:val="000000"/>
          <w:lang w:val="en"/>
        </w:rPr>
        <w:t xml:space="preserve">Email: </w:t>
      </w:r>
      <w:hyperlink r:id="rId14" w:history="1">
        <w:r w:rsidRPr="00EE26ED">
          <w:rPr>
            <w:rStyle w:val="Hyperlink"/>
            <w:rFonts w:cs="Arial"/>
            <w:lang w:val="en"/>
          </w:rPr>
          <w:t>customerservice@ngc-group.com</w:t>
        </w:r>
      </w:hyperlink>
    </w:p>
    <w:p w:rsidR="003D2CC4" w:rsidRDefault="003D2CC4" w:rsidP="00DA355F">
      <w:pPr>
        <w:spacing w:after="0" w:line="240" w:lineRule="auto"/>
        <w:rPr>
          <w:rFonts w:cs="Arial"/>
          <w:color w:val="000000"/>
          <w:lang w:val="en"/>
        </w:rPr>
      </w:pPr>
    </w:p>
    <w:p w:rsidR="00DA355F" w:rsidRDefault="00DA355F" w:rsidP="00DA355F">
      <w:pPr>
        <w:spacing w:after="0" w:line="240" w:lineRule="auto"/>
        <w:rPr>
          <w:rFonts w:cs="Arial"/>
          <w:b/>
          <w:color w:val="000000"/>
          <w:u w:val="single"/>
          <w:lang w:val="en"/>
        </w:rPr>
      </w:pPr>
      <w:r w:rsidRPr="00DA355F">
        <w:rPr>
          <w:rFonts w:cs="Arial"/>
          <w:b/>
          <w:color w:val="000000"/>
          <w:u w:val="single"/>
          <w:lang w:val="en"/>
        </w:rPr>
        <w:t>Shipping</w:t>
      </w:r>
    </w:p>
    <w:p w:rsidR="00FC0AD8" w:rsidRPr="00DA355F" w:rsidRDefault="00FC0AD8" w:rsidP="00DA355F">
      <w:pPr>
        <w:spacing w:after="0" w:line="240" w:lineRule="auto"/>
        <w:rPr>
          <w:rFonts w:cs="Arial"/>
          <w:b/>
          <w:color w:val="000000"/>
          <w:u w:val="single"/>
          <w:lang w:val="en"/>
        </w:rPr>
      </w:pPr>
    </w:p>
    <w:p w:rsidR="00DA355F" w:rsidRDefault="00DA355F" w:rsidP="00DA355F">
      <w:pPr>
        <w:spacing w:after="0" w:line="240" w:lineRule="auto"/>
        <w:rPr>
          <w:rFonts w:cs="Arial"/>
          <w:color w:val="000000"/>
          <w:lang w:val="en"/>
        </w:rPr>
      </w:pPr>
      <w:r>
        <w:rPr>
          <w:rFonts w:cs="Arial"/>
          <w:color w:val="000000"/>
          <w:lang w:val="en"/>
        </w:rPr>
        <w:t>All orders under $25,000 will ship within 72 hours of the order being placed.  Any order that exceeds $25,000 will ship within 72 hours of payment being made.  Shipping rates are as follows:</w:t>
      </w:r>
    </w:p>
    <w:p w:rsidR="00DA355F" w:rsidRDefault="00DA355F" w:rsidP="00DA355F">
      <w:pPr>
        <w:spacing w:after="0" w:line="240" w:lineRule="auto"/>
        <w:rPr>
          <w:rFonts w:cs="Arial"/>
          <w:color w:val="000000"/>
          <w:lang w:val="en"/>
        </w:rPr>
      </w:pPr>
      <w:r>
        <w:rPr>
          <w:rFonts w:cs="Arial"/>
          <w:color w:val="000000"/>
          <w:lang w:val="en"/>
        </w:rPr>
        <w:t>FedEx Standard Ground (2-5 Business Days)</w:t>
      </w:r>
      <w:r>
        <w:rPr>
          <w:rFonts w:cs="Arial"/>
          <w:color w:val="000000"/>
          <w:lang w:val="en"/>
        </w:rPr>
        <w:tab/>
        <w:t>$7.95</w:t>
      </w:r>
    </w:p>
    <w:p w:rsidR="00DA355F" w:rsidRDefault="00DA355F" w:rsidP="00DA355F">
      <w:pPr>
        <w:spacing w:after="0" w:line="240" w:lineRule="auto"/>
        <w:rPr>
          <w:rFonts w:cs="Arial"/>
          <w:color w:val="000000"/>
          <w:lang w:val="en"/>
        </w:rPr>
      </w:pPr>
      <w:r>
        <w:rPr>
          <w:rFonts w:cs="Arial"/>
          <w:color w:val="000000"/>
          <w:lang w:val="en"/>
        </w:rPr>
        <w:t>FedEx Express 2 Day</w:t>
      </w:r>
      <w:r>
        <w:rPr>
          <w:rFonts w:cs="Arial"/>
          <w:color w:val="000000"/>
          <w:lang w:val="en"/>
        </w:rPr>
        <w:tab/>
      </w:r>
      <w:r>
        <w:rPr>
          <w:rFonts w:cs="Arial"/>
          <w:color w:val="000000"/>
          <w:lang w:val="en"/>
        </w:rPr>
        <w:tab/>
      </w:r>
      <w:r>
        <w:rPr>
          <w:rFonts w:cs="Arial"/>
          <w:color w:val="000000"/>
          <w:lang w:val="en"/>
        </w:rPr>
        <w:tab/>
      </w:r>
      <w:r>
        <w:rPr>
          <w:rFonts w:cs="Arial"/>
          <w:color w:val="000000"/>
          <w:lang w:val="en"/>
        </w:rPr>
        <w:tab/>
        <w:t>$9.95</w:t>
      </w:r>
    </w:p>
    <w:p w:rsidR="00DA355F" w:rsidRDefault="00DA355F" w:rsidP="00DA355F">
      <w:pPr>
        <w:spacing w:after="0" w:line="240" w:lineRule="auto"/>
        <w:rPr>
          <w:rFonts w:cs="Arial"/>
          <w:color w:val="000000"/>
          <w:lang w:val="en"/>
        </w:rPr>
      </w:pPr>
      <w:r>
        <w:rPr>
          <w:rFonts w:cs="Arial"/>
          <w:color w:val="000000"/>
          <w:lang w:val="en"/>
        </w:rPr>
        <w:t>FedEx Express Next Day</w:t>
      </w:r>
      <w:r>
        <w:rPr>
          <w:rFonts w:cs="Arial"/>
          <w:color w:val="000000"/>
          <w:lang w:val="en"/>
        </w:rPr>
        <w:tab/>
      </w:r>
      <w:r>
        <w:rPr>
          <w:rFonts w:cs="Arial"/>
          <w:color w:val="000000"/>
          <w:lang w:val="en"/>
        </w:rPr>
        <w:tab/>
      </w:r>
      <w:r>
        <w:rPr>
          <w:rFonts w:cs="Arial"/>
          <w:color w:val="000000"/>
          <w:lang w:val="en"/>
        </w:rPr>
        <w:tab/>
      </w:r>
      <w:r>
        <w:rPr>
          <w:rFonts w:cs="Arial"/>
          <w:color w:val="000000"/>
          <w:lang w:val="en"/>
        </w:rPr>
        <w:tab/>
        <w:t>$15.95</w:t>
      </w:r>
    </w:p>
    <w:p w:rsidR="00FC0AD8" w:rsidRDefault="00FC0AD8" w:rsidP="00DA355F">
      <w:pPr>
        <w:spacing w:after="0" w:line="240" w:lineRule="auto"/>
        <w:rPr>
          <w:rFonts w:cs="Arial"/>
          <w:color w:val="000000"/>
          <w:lang w:val="en"/>
        </w:rPr>
      </w:pPr>
    </w:p>
    <w:p w:rsidR="00FC0AD8" w:rsidRDefault="00FC0AD8" w:rsidP="00DA355F">
      <w:pPr>
        <w:spacing w:after="0" w:line="240" w:lineRule="auto"/>
        <w:rPr>
          <w:rFonts w:cs="Arial"/>
          <w:color w:val="000000"/>
          <w:lang w:val="en"/>
        </w:rPr>
      </w:pPr>
      <w:r w:rsidRPr="00FC0AD8">
        <w:rPr>
          <w:rFonts w:cs="Arial"/>
          <w:b/>
          <w:color w:val="000000"/>
          <w:lang w:val="en"/>
        </w:rPr>
        <w:t>Note:</w:t>
      </w:r>
      <w:r>
        <w:rPr>
          <w:rFonts w:cs="Arial"/>
          <w:color w:val="000000"/>
          <w:lang w:val="en"/>
        </w:rPr>
        <w:t xml:space="preserve">  Plastic cards ship banded together.  They do not ship with envelopes.</w:t>
      </w:r>
    </w:p>
    <w:p w:rsidR="00DA355F" w:rsidRDefault="00DA355F" w:rsidP="00DA355F">
      <w:pPr>
        <w:spacing w:after="0" w:line="240" w:lineRule="auto"/>
        <w:rPr>
          <w:rFonts w:cs="Arial"/>
          <w:color w:val="000000"/>
          <w:lang w:val="en"/>
        </w:rPr>
      </w:pPr>
    </w:p>
    <w:p w:rsidR="00DA355F" w:rsidRDefault="00DA355F" w:rsidP="00FC0AD8">
      <w:pPr>
        <w:keepNext/>
        <w:keepLines/>
        <w:spacing w:after="0" w:line="240" w:lineRule="auto"/>
        <w:rPr>
          <w:rFonts w:cs="Arial"/>
          <w:b/>
          <w:color w:val="000000"/>
          <w:u w:val="single"/>
          <w:lang w:val="en"/>
        </w:rPr>
      </w:pPr>
      <w:r w:rsidRPr="00DA355F">
        <w:rPr>
          <w:rFonts w:cs="Arial"/>
          <w:b/>
          <w:color w:val="000000"/>
          <w:u w:val="single"/>
          <w:lang w:val="en"/>
        </w:rPr>
        <w:t>eCodes</w:t>
      </w:r>
    </w:p>
    <w:p w:rsidR="00FC0AD8" w:rsidRPr="00DA355F" w:rsidRDefault="00FC0AD8" w:rsidP="00FC0AD8">
      <w:pPr>
        <w:keepNext/>
        <w:keepLines/>
        <w:spacing w:after="0" w:line="240" w:lineRule="auto"/>
        <w:rPr>
          <w:rFonts w:cs="Arial"/>
          <w:b/>
          <w:color w:val="000000"/>
          <w:u w:val="single"/>
          <w:lang w:val="en"/>
        </w:rPr>
      </w:pPr>
    </w:p>
    <w:p w:rsidR="00DA355F" w:rsidRDefault="00DA355F" w:rsidP="00FC0AD8">
      <w:pPr>
        <w:keepNext/>
        <w:keepLines/>
        <w:spacing w:after="0" w:line="240" w:lineRule="auto"/>
        <w:rPr>
          <w:rFonts w:cs="Arial"/>
          <w:color w:val="000000"/>
          <w:lang w:val="en"/>
        </w:rPr>
      </w:pPr>
      <w:r>
        <w:rPr>
          <w:rFonts w:cs="Arial"/>
          <w:color w:val="000000"/>
          <w:lang w:val="en"/>
        </w:rPr>
        <w:t>Rather than order a plastic gift card, departments have the option to</w:t>
      </w:r>
      <w:r w:rsidR="001F5AFE">
        <w:rPr>
          <w:rFonts w:cs="Arial"/>
          <w:color w:val="000000"/>
          <w:lang w:val="en"/>
        </w:rPr>
        <w:t xml:space="preserve"> order eCodes which eliminates the shipping cost associated with the plastic cards.  NGC has a secure platform built for their eCodes called the eCode Management System (EMS) which is designed to make the eCode order delivery process easier and more convenient.  With the EMS, departments can keep track of order status, access available eCode order files at any time, keep track of eCode order file downloads, run eCode order reports, and more.  </w:t>
      </w:r>
    </w:p>
    <w:p w:rsidR="001F5AFE" w:rsidRDefault="001F5AFE" w:rsidP="00FC0AD8">
      <w:pPr>
        <w:keepNext/>
        <w:keepLines/>
        <w:spacing w:after="0" w:line="240" w:lineRule="auto"/>
        <w:rPr>
          <w:rFonts w:cs="Arial"/>
          <w:color w:val="000000"/>
          <w:lang w:val="en"/>
        </w:rPr>
      </w:pPr>
      <w:r>
        <w:rPr>
          <w:rFonts w:cs="Arial"/>
          <w:color w:val="000000"/>
          <w:lang w:val="en"/>
        </w:rPr>
        <w:t>Here is how NGC’s EMS works:</w:t>
      </w:r>
    </w:p>
    <w:p w:rsidR="00FC0AD8" w:rsidRDefault="00FC0AD8" w:rsidP="00FC0AD8">
      <w:pPr>
        <w:keepNext/>
        <w:keepLines/>
        <w:spacing w:after="0" w:line="240" w:lineRule="auto"/>
        <w:rPr>
          <w:rFonts w:cs="Arial"/>
          <w:color w:val="000000"/>
          <w:lang w:val="en"/>
        </w:rPr>
      </w:pPr>
    </w:p>
    <w:p w:rsidR="00BA2247" w:rsidRDefault="00BA2247" w:rsidP="00BA2247">
      <w:pPr>
        <w:numPr>
          <w:ilvl w:val="0"/>
          <w:numId w:val="2"/>
        </w:numPr>
        <w:autoSpaceDE w:val="0"/>
        <w:autoSpaceDN w:val="0"/>
        <w:spacing w:after="68" w:line="240" w:lineRule="auto"/>
        <w:rPr>
          <w:rFonts w:eastAsia="Times New Roman"/>
        </w:rPr>
      </w:pPr>
      <w:r>
        <w:rPr>
          <w:rFonts w:eastAsia="Times New Roman"/>
        </w:rPr>
        <w:t>Place your eCode order through Punch out</w:t>
      </w:r>
      <w:r>
        <w:rPr>
          <w:rFonts w:eastAsia="Times New Roman"/>
          <w:i/>
          <w:iCs/>
        </w:rPr>
        <w:t xml:space="preserve"> - </w:t>
      </w:r>
      <w:r>
        <w:rPr>
          <w:rFonts w:eastAsia="Times New Roman"/>
        </w:rPr>
        <w:t>You must include the first and last name, email address, and phone number</w:t>
      </w:r>
      <w:r>
        <w:rPr>
          <w:rFonts w:eastAsia="Times New Roman"/>
          <w:i/>
          <w:iCs/>
        </w:rPr>
        <w:t xml:space="preserve"> of </w:t>
      </w:r>
      <w:r>
        <w:rPr>
          <w:rFonts w:eastAsia="Times New Roman"/>
          <w:sz w:val="24"/>
          <w:szCs w:val="24"/>
        </w:rPr>
        <w:t>the</w:t>
      </w:r>
      <w:r>
        <w:rPr>
          <w:rFonts w:eastAsia="Times New Roman"/>
          <w:b/>
          <w:bCs/>
          <w:i/>
          <w:iCs/>
          <w:sz w:val="24"/>
          <w:szCs w:val="24"/>
        </w:rPr>
        <w:t xml:space="preserve"> Person who will be distributing the codes to the end recipients.</w:t>
      </w:r>
    </w:p>
    <w:p w:rsidR="00BA2247" w:rsidRDefault="00BA2247" w:rsidP="00BA2247">
      <w:pPr>
        <w:numPr>
          <w:ilvl w:val="0"/>
          <w:numId w:val="2"/>
        </w:numPr>
        <w:autoSpaceDE w:val="0"/>
        <w:autoSpaceDN w:val="0"/>
        <w:spacing w:after="68" w:line="240" w:lineRule="auto"/>
        <w:rPr>
          <w:rFonts w:eastAsia="Times New Roman"/>
        </w:rPr>
      </w:pPr>
      <w:r>
        <w:rPr>
          <w:rFonts w:eastAsia="Times New Roman"/>
        </w:rPr>
        <w:t xml:space="preserve">This person will receive a “Welcome” email (from </w:t>
      </w:r>
      <w:hyperlink r:id="rId15" w:history="1">
        <w:r>
          <w:rPr>
            <w:rStyle w:val="Hyperlink"/>
            <w:rFonts w:eastAsia="Times New Roman"/>
            <w:color w:val="auto"/>
          </w:rPr>
          <w:t>ngcecodes@ngc-group.com</w:t>
        </w:r>
      </w:hyperlink>
      <w:r>
        <w:rPr>
          <w:rFonts w:eastAsia="Times New Roman"/>
        </w:rPr>
        <w:t>) with a link to activate their EMS account.</w:t>
      </w:r>
    </w:p>
    <w:p w:rsidR="00BA2247" w:rsidRDefault="00BA2247" w:rsidP="00BA2247">
      <w:pPr>
        <w:numPr>
          <w:ilvl w:val="0"/>
          <w:numId w:val="2"/>
        </w:numPr>
        <w:autoSpaceDE w:val="0"/>
        <w:autoSpaceDN w:val="0"/>
        <w:spacing w:after="68" w:line="240" w:lineRule="auto"/>
        <w:rPr>
          <w:rFonts w:eastAsia="Times New Roman"/>
        </w:rPr>
      </w:pPr>
      <w:r>
        <w:rPr>
          <w:rFonts w:eastAsia="Times New Roman"/>
        </w:rPr>
        <w:lastRenderedPageBreak/>
        <w:t xml:space="preserve">An NGC representative will contact this person by phone, with a PIN number, which is required to activate the account. If you receive your welcome email and are ready to activate your account, but have not yet been given your PIN, please contact us at (888) 472-8747 and we will provide it to you immediately. </w:t>
      </w:r>
    </w:p>
    <w:p w:rsidR="00BA2247" w:rsidRDefault="00BA2247" w:rsidP="00BA2247">
      <w:pPr>
        <w:numPr>
          <w:ilvl w:val="1"/>
          <w:numId w:val="2"/>
        </w:numPr>
        <w:autoSpaceDE w:val="0"/>
        <w:autoSpaceDN w:val="0"/>
        <w:spacing w:after="68" w:line="240" w:lineRule="auto"/>
        <w:rPr>
          <w:rFonts w:eastAsia="Times New Roman"/>
          <w:b/>
          <w:bCs/>
          <w:i/>
          <w:iCs/>
          <w:color w:val="FF0000"/>
        </w:rPr>
      </w:pPr>
      <w:r>
        <w:rPr>
          <w:rFonts w:eastAsia="Times New Roman"/>
          <w:b/>
          <w:bCs/>
          <w:i/>
          <w:iCs/>
          <w:color w:val="FF0000"/>
        </w:rPr>
        <w:t>Please note – orders cannot be processed until after your account is activated.</w:t>
      </w:r>
    </w:p>
    <w:p w:rsidR="00BA2247" w:rsidRDefault="00BA2247" w:rsidP="00BA2247">
      <w:pPr>
        <w:numPr>
          <w:ilvl w:val="0"/>
          <w:numId w:val="2"/>
        </w:numPr>
        <w:autoSpaceDE w:val="0"/>
        <w:autoSpaceDN w:val="0"/>
        <w:spacing w:after="68" w:line="240" w:lineRule="auto"/>
        <w:rPr>
          <w:rFonts w:eastAsia="Times New Roman"/>
          <w:color w:val="000000"/>
        </w:rPr>
      </w:pPr>
      <w:r>
        <w:rPr>
          <w:rFonts w:eastAsia="Times New Roman"/>
          <w:color w:val="000000"/>
        </w:rPr>
        <w:t xml:space="preserve">Order is processed and you will receive your order </w:t>
      </w:r>
      <w:r>
        <w:rPr>
          <w:rFonts w:eastAsia="Times New Roman"/>
        </w:rPr>
        <w:t>in</w:t>
      </w:r>
      <w:r>
        <w:rPr>
          <w:rFonts w:eastAsia="Times New Roman"/>
          <w:color w:val="000000"/>
        </w:rPr>
        <w:t xml:space="preserve"> 72 hours. You will receive email notifications with your eCode order statuses:  Posted and Ready.</w:t>
      </w:r>
    </w:p>
    <w:p w:rsidR="00BA2247" w:rsidRDefault="00BA2247" w:rsidP="00BA2247">
      <w:pPr>
        <w:numPr>
          <w:ilvl w:val="0"/>
          <w:numId w:val="2"/>
        </w:numPr>
        <w:autoSpaceDE w:val="0"/>
        <w:autoSpaceDN w:val="0"/>
        <w:spacing w:after="68" w:line="240" w:lineRule="auto"/>
        <w:rPr>
          <w:rFonts w:eastAsia="Times New Roman"/>
          <w:color w:val="000000"/>
        </w:rPr>
      </w:pPr>
      <w:r>
        <w:rPr>
          <w:rFonts w:eastAsia="Times New Roman"/>
          <w:color w:val="000000"/>
        </w:rPr>
        <w:t xml:space="preserve">Once you receive the email notifying you that your order is ‘Ready’ for download, go to the secure portal </w:t>
      </w:r>
      <w:hyperlink r:id="rId16" w:history="1">
        <w:r>
          <w:rPr>
            <w:rStyle w:val="Hyperlink"/>
            <w:rFonts w:eastAsia="Times New Roman"/>
            <w:b/>
            <w:bCs/>
            <w:color w:val="auto"/>
          </w:rPr>
          <w:t>https://customer.ngcecodes.com</w:t>
        </w:r>
      </w:hyperlink>
      <w:r>
        <w:rPr>
          <w:rFonts w:eastAsia="Times New Roman"/>
          <w:color w:val="000000"/>
        </w:rPr>
        <w:t>.</w:t>
      </w:r>
    </w:p>
    <w:p w:rsidR="00BA2247" w:rsidRDefault="00BA2247" w:rsidP="00BA2247">
      <w:pPr>
        <w:numPr>
          <w:ilvl w:val="0"/>
          <w:numId w:val="2"/>
        </w:numPr>
        <w:autoSpaceDE w:val="0"/>
        <w:autoSpaceDN w:val="0"/>
        <w:spacing w:after="68" w:line="240" w:lineRule="auto"/>
        <w:rPr>
          <w:rFonts w:eastAsia="Times New Roman"/>
          <w:color w:val="000000"/>
        </w:rPr>
      </w:pPr>
      <w:r>
        <w:rPr>
          <w:rFonts w:eastAsia="Times New Roman"/>
          <w:color w:val="000000"/>
        </w:rPr>
        <w:t>Login with your EMS Username and Password.</w:t>
      </w:r>
    </w:p>
    <w:p w:rsidR="00BA2247" w:rsidRDefault="00BA2247" w:rsidP="00BA2247">
      <w:pPr>
        <w:numPr>
          <w:ilvl w:val="0"/>
          <w:numId w:val="2"/>
        </w:numPr>
        <w:autoSpaceDE w:val="0"/>
        <w:autoSpaceDN w:val="0"/>
        <w:spacing w:after="68" w:line="240" w:lineRule="auto"/>
        <w:rPr>
          <w:rFonts w:eastAsia="Times New Roman"/>
          <w:color w:val="000000"/>
        </w:rPr>
      </w:pPr>
      <w:r>
        <w:rPr>
          <w:rFonts w:eastAsia="Times New Roman"/>
          <w:color w:val="000000"/>
        </w:rPr>
        <w:t>Go to the order you are looking for and download the file. You can search by eCode order number or PO number.</w:t>
      </w:r>
    </w:p>
    <w:p w:rsidR="00BA2247" w:rsidRDefault="00BA2247" w:rsidP="00BA2247">
      <w:pPr>
        <w:numPr>
          <w:ilvl w:val="0"/>
          <w:numId w:val="2"/>
        </w:numPr>
        <w:autoSpaceDE w:val="0"/>
        <w:autoSpaceDN w:val="0"/>
        <w:spacing w:after="0" w:line="240" w:lineRule="auto"/>
        <w:rPr>
          <w:rFonts w:eastAsia="Times New Roman"/>
          <w:color w:val="000000"/>
        </w:rPr>
      </w:pPr>
      <w:r>
        <w:rPr>
          <w:rFonts w:eastAsia="Times New Roman"/>
          <w:color w:val="000000"/>
        </w:rPr>
        <w:t>For your own protection, save your eCode order file as a password protected file.</w:t>
      </w:r>
    </w:p>
    <w:p w:rsidR="00FC0AD8" w:rsidRDefault="00FC0AD8" w:rsidP="00FC0AD8">
      <w:pPr>
        <w:pStyle w:val="ListParagraph"/>
        <w:spacing w:after="0" w:line="240" w:lineRule="auto"/>
        <w:rPr>
          <w:rFonts w:cs="Arial"/>
          <w:color w:val="000000"/>
          <w:lang w:val="en"/>
        </w:rPr>
      </w:pPr>
    </w:p>
    <w:p w:rsidR="00FC0AD8" w:rsidRDefault="00FC0AD8" w:rsidP="00FC0AD8">
      <w:pPr>
        <w:spacing w:after="0" w:line="240" w:lineRule="auto"/>
        <w:rPr>
          <w:rFonts w:cs="Arial"/>
          <w:color w:val="000000"/>
          <w:lang w:val="en"/>
        </w:rPr>
      </w:pPr>
      <w:r>
        <w:rPr>
          <w:rFonts w:cs="Arial"/>
          <w:color w:val="000000"/>
          <w:lang w:val="en"/>
        </w:rPr>
        <w:t>Within the file there will be a column for the retailers, a column for the denominations, a column for the URL, and for certain eCodes there will be a column that has a PIN/Challenge Key.  The URL is what you will distribute to recipients.  The recipients will then click on the link and it will open up to the landing page of the merchant.  From there, the end recipient can redeem their eCode online or print and use it at a retail location.</w:t>
      </w:r>
    </w:p>
    <w:p w:rsidR="00FC0AD8" w:rsidRDefault="00FC0AD8" w:rsidP="00FC0AD8">
      <w:pPr>
        <w:spacing w:after="0" w:line="240" w:lineRule="auto"/>
        <w:rPr>
          <w:rFonts w:cs="Arial"/>
          <w:color w:val="000000"/>
          <w:lang w:val="en"/>
        </w:rPr>
      </w:pPr>
    </w:p>
    <w:p w:rsidR="00FC0AD8" w:rsidRPr="00FC0AD8" w:rsidRDefault="00FC0AD8" w:rsidP="00FC0AD8">
      <w:pPr>
        <w:spacing w:after="0" w:line="240" w:lineRule="auto"/>
        <w:rPr>
          <w:rFonts w:cs="Arial"/>
          <w:color w:val="000000"/>
          <w:lang w:val="en"/>
        </w:rPr>
      </w:pPr>
      <w:r w:rsidRPr="00FC0AD8">
        <w:rPr>
          <w:rFonts w:cs="Arial"/>
          <w:b/>
          <w:color w:val="000000"/>
          <w:lang w:val="en"/>
        </w:rPr>
        <w:t>NOTE:</w:t>
      </w:r>
      <w:r>
        <w:rPr>
          <w:rFonts w:cs="Arial"/>
          <w:color w:val="000000"/>
          <w:lang w:val="en"/>
        </w:rPr>
        <w:t xml:space="preserve">  The </w:t>
      </w:r>
      <w:r w:rsidRPr="00FC0AD8">
        <w:rPr>
          <w:rFonts w:cs="Arial"/>
          <w:b/>
          <w:color w:val="000000"/>
          <w:lang w:val="en"/>
        </w:rPr>
        <w:t>ONLY</w:t>
      </w:r>
      <w:r>
        <w:rPr>
          <w:rFonts w:cs="Arial"/>
          <w:color w:val="000000"/>
          <w:lang w:val="en"/>
        </w:rPr>
        <w:t xml:space="preserve"> thing that needs to be sent to recipients are the URL and Secret Code/Challenge Key.  The PIN number is already embedded in each individual URL and does not need to be sent again.</w:t>
      </w:r>
    </w:p>
    <w:sectPr w:rsidR="00FC0AD8" w:rsidRPr="00FC0AD8" w:rsidSect="00DA355F">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559EE"/>
    <w:multiLevelType w:val="hybridMultilevel"/>
    <w:tmpl w:val="A432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0C696C"/>
    <w:multiLevelType w:val="hybridMultilevel"/>
    <w:tmpl w:val="31F61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49"/>
    <w:rsid w:val="00003FC7"/>
    <w:rsid w:val="00092949"/>
    <w:rsid w:val="001F5AFE"/>
    <w:rsid w:val="003D2CC4"/>
    <w:rsid w:val="00435F7B"/>
    <w:rsid w:val="008265D8"/>
    <w:rsid w:val="00BA2247"/>
    <w:rsid w:val="00DA355F"/>
    <w:rsid w:val="00FC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BE5E7-93D2-413E-8ADB-88B327EE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CC4"/>
    <w:rPr>
      <w:color w:val="0563C1" w:themeColor="hyperlink"/>
      <w:u w:val="single"/>
    </w:rPr>
  </w:style>
  <w:style w:type="paragraph" w:styleId="ListParagraph">
    <w:name w:val="List Paragraph"/>
    <w:basedOn w:val="Normal"/>
    <w:uiPriority w:val="34"/>
    <w:qFormat/>
    <w:rsid w:val="001F5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9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ystem.edu/ums/rules/bpm/bpm200/manual_220" TargetMode="External"/><Relationship Id="rId13" Type="http://schemas.openxmlformats.org/officeDocument/2006/relationships/hyperlink" Target="mailto:orders@ngc-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ounting2@ngc-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ustomer.ngcecod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fernandez@ngc-group.com" TargetMode="External"/><Relationship Id="rId5" Type="http://schemas.openxmlformats.org/officeDocument/2006/relationships/styles" Target="styles.xml"/><Relationship Id="rId15" Type="http://schemas.openxmlformats.org/officeDocument/2006/relationships/hyperlink" Target="mailto:ngcecodes@ngc-group.com" TargetMode="External"/><Relationship Id="rId10" Type="http://schemas.openxmlformats.org/officeDocument/2006/relationships/hyperlink" Target="mailto:nancy@ngc-group.com" TargetMode="External"/><Relationship Id="rId4" Type="http://schemas.openxmlformats.org/officeDocument/2006/relationships/numbering" Target="numbering.xml"/><Relationship Id="rId9" Type="http://schemas.openxmlformats.org/officeDocument/2006/relationships/hyperlink" Target="mailto:ReedHR@umsystem.edu" TargetMode="External"/><Relationship Id="rId14" Type="http://schemas.openxmlformats.org/officeDocument/2006/relationships/hyperlink" Target="mailto:customerservice@ngc-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974470418174192A1844922C5EBC8" ma:contentTypeVersion="0" ma:contentTypeDescription="Create a new document." ma:contentTypeScope="" ma:versionID="6647f1a88f63673b095fac7e0498cbf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5D5D7-D73D-4F81-914F-E719C7A0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F902F3-9706-494B-809B-18F6070B2E2F}">
  <ds:schemaRefs>
    <ds:schemaRef ds:uri="http://schemas.microsoft.com/sharepoint/v3/contenttype/forms"/>
  </ds:schemaRefs>
</ds:datastoreItem>
</file>

<file path=customXml/itemProps3.xml><?xml version="1.0" encoding="utf-8"?>
<ds:datastoreItem xmlns:ds="http://schemas.openxmlformats.org/officeDocument/2006/customXml" ds:itemID="{3ED05A12-33AC-4317-AB3D-8F65856398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Heather R.</dc:creator>
  <cp:keywords/>
  <dc:description/>
  <cp:lastModifiedBy>Dodson, Marsha</cp:lastModifiedBy>
  <cp:revision>2</cp:revision>
  <dcterms:created xsi:type="dcterms:W3CDTF">2017-01-31T17:54:00Z</dcterms:created>
  <dcterms:modified xsi:type="dcterms:W3CDTF">2017-01-31T17:54:00Z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0x010100361974470418174192A1844922C5EBC8</vt:lpwstr>
  </property>
</Properties>
</file>