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218" w:rsidRPr="00740667" w:rsidRDefault="00B34218" w:rsidP="00B34218">
      <w:pPr>
        <w:rPr>
          <w:b/>
        </w:rPr>
      </w:pPr>
      <w:r w:rsidRPr="00740667">
        <w:rPr>
          <w:b/>
        </w:rPr>
        <w:t xml:space="preserve">IFC Minutes </w:t>
      </w:r>
      <w:r w:rsidR="00876F7F">
        <w:rPr>
          <w:b/>
        </w:rPr>
        <w:t xml:space="preserve">– </w:t>
      </w:r>
      <w:r w:rsidR="00EB46FD">
        <w:rPr>
          <w:b/>
        </w:rPr>
        <w:t>20 April</w:t>
      </w:r>
      <w:r>
        <w:rPr>
          <w:b/>
        </w:rPr>
        <w:t xml:space="preserve"> </w:t>
      </w:r>
      <w:r w:rsidR="00EB46FD">
        <w:rPr>
          <w:b/>
        </w:rPr>
        <w:t>2018</w:t>
      </w:r>
    </w:p>
    <w:p w:rsidR="00B34218" w:rsidRDefault="00EB46FD" w:rsidP="00B34218">
      <w:r>
        <w:t>Telepresence</w:t>
      </w:r>
    </w:p>
    <w:p w:rsidR="00B34218" w:rsidRDefault="00B34218" w:rsidP="00B34218"/>
    <w:p w:rsidR="00B34218" w:rsidRDefault="00B34218" w:rsidP="00B34218">
      <w:r>
        <w:t xml:space="preserve">Present: IFC members: </w:t>
      </w:r>
      <w:r w:rsidRPr="00424576">
        <w:t xml:space="preserve">Anne Alexander (MU), Michael Bruening (S&amp;T), </w:t>
      </w:r>
      <w:r w:rsidRPr="002576BC">
        <w:t xml:space="preserve">Viviana Grieco, </w:t>
      </w:r>
      <w:r w:rsidR="004A745F" w:rsidRPr="00926B2A">
        <w:t xml:space="preserve">Camila Manrique, </w:t>
      </w:r>
      <w:r w:rsidRPr="00926B2A">
        <w:t>MU</w:t>
      </w:r>
      <w:r w:rsidRPr="002576BC">
        <w:t>, Jacob Marszalek</w:t>
      </w:r>
      <w:r w:rsidR="00F4248C">
        <w:t xml:space="preserve"> (UMKC)</w:t>
      </w:r>
      <w:r w:rsidRPr="00424576">
        <w:t xml:space="preserve">, Linda Mitchell (UMKC), Tom Schuman (S&amp;T), </w:t>
      </w:r>
      <w:r w:rsidRPr="009675FC">
        <w:t>Sahra Sedighsarvestani (S&amp;T),</w:t>
      </w:r>
      <w:r w:rsidRPr="00424576">
        <w:t xml:space="preserve"> Pamela Stuerke (UMSL), </w:t>
      </w:r>
      <w:r w:rsidR="00944DF4">
        <w:t xml:space="preserve">Alice Hall (UMSL), </w:t>
      </w:r>
      <w:r w:rsidR="00091C27" w:rsidRPr="00091C27">
        <w:t>Jon McGinnis (UMSL),</w:t>
      </w:r>
      <w:r w:rsidR="00091C27">
        <w:t xml:space="preserve"> </w:t>
      </w:r>
      <w:r w:rsidRPr="00424576">
        <w:t>and Bill Wiebold (MU)</w:t>
      </w:r>
    </w:p>
    <w:p w:rsidR="00B34218" w:rsidRDefault="00B34218" w:rsidP="00B34218">
      <w:r>
        <w:t>UM System Staff: Steve Graham</w:t>
      </w:r>
      <w:r w:rsidR="00562A60">
        <w:t xml:space="preserve">, Carrie </w:t>
      </w:r>
      <w:r w:rsidR="00855F57">
        <w:t>Nicholson</w:t>
      </w:r>
    </w:p>
    <w:p w:rsidR="00B34218" w:rsidRDefault="00B34218" w:rsidP="00B34218"/>
    <w:p w:rsidR="00876F7F" w:rsidRDefault="00876F7F" w:rsidP="00876F7F">
      <w:r>
        <w:t xml:space="preserve">Meeting called to order </w:t>
      </w:r>
      <w:r w:rsidR="00EB46FD">
        <w:t>9:0</w:t>
      </w:r>
      <w:r>
        <w:t>5am</w:t>
      </w:r>
      <w:r w:rsidR="00EB46FD">
        <w:t xml:space="preserve"> </w:t>
      </w:r>
      <w:r w:rsidR="00091C27">
        <w:t xml:space="preserve">via </w:t>
      </w:r>
      <w:r w:rsidR="009C1396">
        <w:t>Telepresence room</w:t>
      </w:r>
    </w:p>
    <w:p w:rsidR="009E67ED" w:rsidRDefault="009E67ED" w:rsidP="00876F7F"/>
    <w:p w:rsidR="00876F7F" w:rsidRDefault="009E67ED" w:rsidP="00876F7F">
      <w:r>
        <w:t xml:space="preserve">Minutes of the 9 </w:t>
      </w:r>
      <w:r w:rsidR="00EB46FD">
        <w:t>March</w:t>
      </w:r>
      <w:r>
        <w:t xml:space="preserve"> 2018 meeting w</w:t>
      </w:r>
      <w:r w:rsidR="00091C27">
        <w:t>ill be</w:t>
      </w:r>
      <w:r w:rsidR="00EB46FD">
        <w:t xml:space="preserve"> </w:t>
      </w:r>
      <w:r>
        <w:t>approved</w:t>
      </w:r>
      <w:r w:rsidR="00091C27">
        <w:t xml:space="preserve"> at the next meeting</w:t>
      </w:r>
      <w:r>
        <w:t xml:space="preserve">.  </w:t>
      </w:r>
    </w:p>
    <w:p w:rsidR="00876F7F" w:rsidRDefault="00876F7F" w:rsidP="00876F7F"/>
    <w:p w:rsidR="00876F7F" w:rsidRDefault="00EB46FD" w:rsidP="00876F7F">
      <w:r>
        <w:t>9:05</w:t>
      </w:r>
      <w:r w:rsidR="00876F7F">
        <w:t>-</w:t>
      </w:r>
      <w:r>
        <w:t>9</w:t>
      </w:r>
      <w:r w:rsidR="00876F7F">
        <w:t>:30am IFC members</w:t>
      </w:r>
      <w:r w:rsidR="009E67ED">
        <w:t>’</w:t>
      </w:r>
      <w:r w:rsidR="00876F7F">
        <w:t xml:space="preserve"> discussion</w:t>
      </w:r>
    </w:p>
    <w:p w:rsidR="00876F7F" w:rsidRDefault="00EB46FD" w:rsidP="00876F7F">
      <w:r>
        <w:t>S&amp;T Chancellor search</w:t>
      </w:r>
      <w:r w:rsidR="00281930">
        <w:t xml:space="preserve">. </w:t>
      </w:r>
      <w:r>
        <w:t xml:space="preserve"> </w:t>
      </w:r>
      <w:r w:rsidR="00855F57">
        <w:t>Faculty positions.  CR&amp;R</w:t>
      </w:r>
      <w:r w:rsidR="00091C27">
        <w:t>s that</w:t>
      </w:r>
      <w:r w:rsidR="00855F57">
        <w:t xml:space="preserve"> regard tenure </w:t>
      </w:r>
      <w:r w:rsidR="00972F32">
        <w:t xml:space="preserve">(and promotion) </w:t>
      </w:r>
      <w:r w:rsidR="00855F57">
        <w:t>decision</w:t>
      </w:r>
      <w:r w:rsidR="00091C27">
        <w:t>s as</w:t>
      </w:r>
      <w:r w:rsidR="00855F57">
        <w:t xml:space="preserve"> only in </w:t>
      </w:r>
      <w:r w:rsidR="00091C27">
        <w:t>a ‘</w:t>
      </w:r>
      <w:r w:rsidR="00855F57">
        <w:t>primary</w:t>
      </w:r>
      <w:r w:rsidR="00091C27">
        <w:t>’</w:t>
      </w:r>
      <w:r w:rsidR="00855F57">
        <w:t xml:space="preserve"> department</w:t>
      </w:r>
      <w:r w:rsidR="000C799B">
        <w:t>: potential IFC issue for next year</w:t>
      </w:r>
      <w:r w:rsidR="00972F32">
        <w:t xml:space="preserve"> is to </w:t>
      </w:r>
      <w:r w:rsidR="00091C27">
        <w:t>reconsider CR&amp;Rs for</w:t>
      </w:r>
      <w:r w:rsidR="00972F32">
        <w:t xml:space="preserve"> joint appointments</w:t>
      </w:r>
      <w:r w:rsidR="00091C27">
        <w:t>, especially regarding</w:t>
      </w:r>
      <w:r w:rsidR="00972F32">
        <w:t xml:space="preserve"> P&amp;T issues</w:t>
      </w:r>
      <w:r w:rsidR="00855F57">
        <w:t xml:space="preserve">.  </w:t>
      </w:r>
      <w:r w:rsidR="00972F32">
        <w:t>Grievance p</w:t>
      </w:r>
      <w:r w:rsidR="00091C27">
        <w:t>rocedures</w:t>
      </w:r>
      <w:r w:rsidR="00972F32">
        <w:t xml:space="preserve"> </w:t>
      </w:r>
      <w:r w:rsidR="00091C27">
        <w:t>could</w:t>
      </w:r>
      <w:r w:rsidR="00972F32">
        <w:t xml:space="preserve"> be an</w:t>
      </w:r>
      <w:r w:rsidR="00091C27">
        <w:t xml:space="preserve"> issue for IFC to address</w:t>
      </w:r>
      <w:r w:rsidR="00972F32">
        <w:t xml:space="preserve"> </w:t>
      </w:r>
      <w:r w:rsidR="00091C27">
        <w:t>next</w:t>
      </w:r>
      <w:r w:rsidR="00972F32">
        <w:t xml:space="preserve"> year. </w:t>
      </w:r>
    </w:p>
    <w:p w:rsidR="00972F32" w:rsidRDefault="00972F32" w:rsidP="00876F7F"/>
    <w:p w:rsidR="00972F32" w:rsidRDefault="00972F32" w:rsidP="00876F7F">
      <w:r>
        <w:t>[Steve Graham joined.]</w:t>
      </w:r>
    </w:p>
    <w:p w:rsidR="00876F7F" w:rsidRDefault="00876F7F" w:rsidP="00876F7F"/>
    <w:p w:rsidR="00871E6F" w:rsidRDefault="00972F32" w:rsidP="00871E6F">
      <w:r>
        <w:t>9:35</w:t>
      </w:r>
      <w:r w:rsidR="00871E6F">
        <w:t>-10:30am President Choi</w:t>
      </w:r>
      <w:r>
        <w:t xml:space="preserve"> </w:t>
      </w:r>
      <w:r w:rsidR="000B3096">
        <w:t>(</w:t>
      </w:r>
      <w:r>
        <w:t>w/ Marsha Fisher</w:t>
      </w:r>
      <w:r w:rsidR="000B3096">
        <w:t>) joined meeting</w:t>
      </w:r>
    </w:p>
    <w:p w:rsidR="00871E6F" w:rsidRDefault="00871E6F" w:rsidP="00855F57">
      <w:pPr>
        <w:ind w:left="720"/>
      </w:pPr>
      <w:r>
        <w:t>* Review of discussion with Curators last Board meeting</w:t>
      </w:r>
    </w:p>
    <w:p w:rsidR="00871E6F" w:rsidRDefault="00091C27" w:rsidP="00871E6F">
      <w:r>
        <w:t>Pres C</w:t>
      </w:r>
      <w:r w:rsidR="00972F32">
        <w:t xml:space="preserve">hoi sought IFC feedback on the Curator-faculty interaction.  </w:t>
      </w:r>
      <w:r w:rsidR="004521AB">
        <w:t>J</w:t>
      </w:r>
      <w:r>
        <w:t>acob M.</w:t>
      </w:r>
      <w:r w:rsidR="004521AB">
        <w:t xml:space="preserve"> discussed using retirees as junior faculty mentors. Viviana </w:t>
      </w:r>
      <w:r>
        <w:t xml:space="preserve">G. </w:t>
      </w:r>
      <w:r w:rsidR="004521AB">
        <w:t xml:space="preserve">professional development across career.  </w:t>
      </w:r>
      <w:r w:rsidR="00954E31">
        <w:t>T</w:t>
      </w:r>
      <w:r>
        <w:t>om S.</w:t>
      </w:r>
      <w:r w:rsidR="00954E31">
        <w:t xml:space="preserve"> shared that </w:t>
      </w:r>
      <w:r w:rsidR="004521AB">
        <w:t xml:space="preserve">Curators </w:t>
      </w:r>
      <w:r w:rsidR="00954E31">
        <w:t xml:space="preserve">stated they </w:t>
      </w:r>
      <w:r w:rsidR="004521AB">
        <w:t>want action items with responsibility assigned, specific deliverables, and timeframes for those deliverables</w:t>
      </w:r>
      <w:r w:rsidR="00954E31">
        <w:t xml:space="preserve"> for items discussed during our joint IFC-Curator panels</w:t>
      </w:r>
      <w:r w:rsidR="004521AB">
        <w:t xml:space="preserve">.  </w:t>
      </w:r>
      <w:r>
        <w:t xml:space="preserve">Pres. Choi commented that he was to be the accountable person to get the great ideas done that our discussions were providing/discussing.  </w:t>
      </w:r>
      <w:r w:rsidR="004521AB">
        <w:t>P</w:t>
      </w:r>
      <w:r>
        <w:t>amela S.</w:t>
      </w:r>
      <w:r w:rsidR="004521AB">
        <w:t xml:space="preserve"> discussed lack of service counting </w:t>
      </w:r>
      <w:r>
        <w:t xml:space="preserve">in promotions </w:t>
      </w:r>
      <w:r w:rsidR="004521AB">
        <w:t xml:space="preserve">and </w:t>
      </w:r>
      <w:r>
        <w:t xml:space="preserve">about a </w:t>
      </w:r>
      <w:r w:rsidR="004521AB">
        <w:t xml:space="preserve">lack of professional development </w:t>
      </w:r>
      <w:r>
        <w:t>for</w:t>
      </w:r>
      <w:r w:rsidR="004521AB">
        <w:t xml:space="preserve"> research; cross support of teaching and research.  S</w:t>
      </w:r>
      <w:r>
        <w:t>ahra S.</w:t>
      </w:r>
      <w:r w:rsidR="004521AB">
        <w:t xml:space="preserve"> and faculty development issues discussed with </w:t>
      </w:r>
      <w:r>
        <w:t xml:space="preserve">Curators </w:t>
      </w:r>
      <w:r w:rsidR="004521AB">
        <w:t xml:space="preserve">Farmer and </w:t>
      </w:r>
      <w:proofErr w:type="spellStart"/>
      <w:r>
        <w:t>Brncic</w:t>
      </w:r>
      <w:proofErr w:type="spellEnd"/>
      <w:r w:rsidR="004521AB">
        <w:t xml:space="preserve">.  </w:t>
      </w:r>
      <w:r w:rsidR="00954E31">
        <w:t>Poor teaching</w:t>
      </w:r>
      <w:r>
        <w:t xml:space="preserve"> quality:</w:t>
      </w:r>
      <w:r w:rsidR="00954E31">
        <w:t xml:space="preserve">  Being able to point Curators t</w:t>
      </w:r>
      <w:r>
        <w:t>o data on university performance;</w:t>
      </w:r>
      <w:r w:rsidR="00954E31">
        <w:t xml:space="preserve"> </w:t>
      </w:r>
      <w:r>
        <w:t>i</w:t>
      </w:r>
      <w:r w:rsidR="00954E31">
        <w:t>ssues with self (University) assessment</w:t>
      </w:r>
      <w:r>
        <w:t>s</w:t>
      </w:r>
      <w:r w:rsidR="00954E31">
        <w:t xml:space="preserve"> that </w:t>
      </w:r>
      <w:r>
        <w:t>are</w:t>
      </w:r>
      <w:r w:rsidR="00954E31">
        <w:t xml:space="preserve"> quantitative.  Few get mentoring, chair training, deans training, paper pushing, 360 degree need for mentoring (except LDP).  Steve G.: will be pausing NFTS to </w:t>
      </w:r>
      <w:r>
        <w:t xml:space="preserve">set up formal </w:t>
      </w:r>
      <w:r w:rsidR="00954E31">
        <w:t>interact</w:t>
      </w:r>
      <w:r>
        <w:t>ions</w:t>
      </w:r>
      <w:r w:rsidR="00954E31">
        <w:t xml:space="preserve"> with new </w:t>
      </w:r>
      <w:r>
        <w:t xml:space="preserve">faculty development </w:t>
      </w:r>
      <w:r w:rsidR="00954E31">
        <w:t xml:space="preserve">programs, e.g., CAFÉ.  </w:t>
      </w:r>
      <w:r w:rsidR="000B3096">
        <w:t>Toward</w:t>
      </w:r>
      <w:r w:rsidR="00954E31">
        <w:t xml:space="preserve"> develop</w:t>
      </w:r>
      <w:r w:rsidR="000B3096">
        <w:t>ing</w:t>
      </w:r>
      <w:r w:rsidR="00954E31">
        <w:t xml:space="preserve"> mid-career process</w:t>
      </w:r>
      <w:r w:rsidR="000B3096">
        <w:t>es</w:t>
      </w:r>
      <w:r w:rsidR="00954E31">
        <w:t xml:space="preserve">; Marsha </w:t>
      </w:r>
      <w:r w:rsidR="000B3096">
        <w:t xml:space="preserve">F. </w:t>
      </w:r>
      <w:r w:rsidR="00954E31">
        <w:t>mentioned partnering with HR is possible.  Mun</w:t>
      </w:r>
      <w:r w:rsidR="000B3096">
        <w:t xml:space="preserve"> C.</w:t>
      </w:r>
      <w:r w:rsidR="00954E31">
        <w:t xml:space="preserve"> mentioned </w:t>
      </w:r>
      <w:r w:rsidR="000B3096">
        <w:t xml:space="preserve">possibly </w:t>
      </w:r>
      <w:r w:rsidR="00954E31">
        <w:t>using Curators professors as mentors but some felt they as a population would not be good mid-career mentors</w:t>
      </w:r>
      <w:r w:rsidR="000B3096">
        <w:t>:</w:t>
      </w:r>
      <w:r w:rsidR="00954E31">
        <w:t xml:space="preserve">  </w:t>
      </w:r>
      <w:r w:rsidR="00022208">
        <w:t>Mike B</w:t>
      </w:r>
      <w:r>
        <w:t>.</w:t>
      </w:r>
      <w:r w:rsidR="00022208">
        <w:t xml:space="preserve"> thought a pilot </w:t>
      </w:r>
      <w:r w:rsidR="000B3096">
        <w:t>might</w:t>
      </w:r>
      <w:r w:rsidR="00022208">
        <w:t xml:space="preserve"> be good </w:t>
      </w:r>
      <w:r w:rsidR="000B3096">
        <w:t xml:space="preserve">idea </w:t>
      </w:r>
      <w:r w:rsidR="00022208">
        <w:t xml:space="preserve">but </w:t>
      </w:r>
      <w:r w:rsidR="000B3096">
        <w:t xml:space="preserve">that Curators professors </w:t>
      </w:r>
      <w:r w:rsidR="00610168">
        <w:t xml:space="preserve">might not be current with new teaching methods.  Camila </w:t>
      </w:r>
      <w:r w:rsidR="000B3096">
        <w:t xml:space="preserve">M. </w:t>
      </w:r>
      <w:r w:rsidR="00610168">
        <w:t xml:space="preserve">thought the most senior folks </w:t>
      </w:r>
      <w:r w:rsidR="000B3096">
        <w:t xml:space="preserve">also </w:t>
      </w:r>
      <w:r w:rsidR="00610168">
        <w:t xml:space="preserve">may not </w:t>
      </w:r>
      <w:r w:rsidR="000B3096">
        <w:t xml:space="preserve">still </w:t>
      </w:r>
      <w:r w:rsidR="00610168">
        <w:t xml:space="preserve">be active in NIH panels or other </w:t>
      </w:r>
      <w:r w:rsidR="000B3096">
        <w:t xml:space="preserve">(funding) </w:t>
      </w:r>
      <w:r w:rsidR="00610168">
        <w:t xml:space="preserve">agencies and therefore </w:t>
      </w:r>
      <w:r w:rsidR="000B3096">
        <w:t xml:space="preserve">may </w:t>
      </w:r>
      <w:r w:rsidR="00610168">
        <w:t>lack currency in their field.  Bill W</w:t>
      </w:r>
      <w:r w:rsidR="000B3096">
        <w:t>.</w:t>
      </w:r>
      <w:r w:rsidR="00610168">
        <w:t xml:space="preserve"> discussed a </w:t>
      </w:r>
      <w:r w:rsidR="000B3096">
        <w:t xml:space="preserve">successful </w:t>
      </w:r>
      <w:r w:rsidR="00610168">
        <w:t xml:space="preserve">mentoring committee structure that is used in his department.  </w:t>
      </w:r>
      <w:r w:rsidR="008E3E81">
        <w:t>Mun C</w:t>
      </w:r>
      <w:r>
        <w:t>.</w:t>
      </w:r>
      <w:r w:rsidR="008E3E81">
        <w:t xml:space="preserve"> discussed c</w:t>
      </w:r>
      <w:r w:rsidR="00610168">
        <w:t>halleng</w:t>
      </w:r>
      <w:r w:rsidR="008E3E81">
        <w:t>ing</w:t>
      </w:r>
      <w:r w:rsidR="00610168">
        <w:t xml:space="preserve"> </w:t>
      </w:r>
      <w:r>
        <w:t xml:space="preserve">of the </w:t>
      </w:r>
      <w:r w:rsidR="00610168">
        <w:t>Chanc</w:t>
      </w:r>
      <w:r w:rsidR="008E3E81">
        <w:t>ellors</w:t>
      </w:r>
      <w:r w:rsidR="00610168">
        <w:t xml:space="preserve"> and Provosts to provide effective mentoring</w:t>
      </w:r>
      <w:r>
        <w:t xml:space="preserve"> programs</w:t>
      </w:r>
      <w:r w:rsidR="00610168">
        <w:t xml:space="preserve">. </w:t>
      </w:r>
    </w:p>
    <w:p w:rsidR="00871E6F" w:rsidRDefault="00871E6F" w:rsidP="00855F57">
      <w:pPr>
        <w:ind w:firstLine="720"/>
      </w:pPr>
      <w:r>
        <w:t>* Strategic plan</w:t>
      </w:r>
    </w:p>
    <w:p w:rsidR="00871E6F" w:rsidRDefault="008E3E81" w:rsidP="00871E6F">
      <w:r>
        <w:t>Sent info to campuses regarding next versions of strategic plans.  Mun C</w:t>
      </w:r>
      <w:r w:rsidR="000B3096">
        <w:t>.</w:t>
      </w:r>
      <w:r>
        <w:t xml:space="preserve"> felt there were still missing pieces.  </w:t>
      </w:r>
      <w:r w:rsidR="000B3096">
        <w:t>For example, g</w:t>
      </w:r>
      <w:r>
        <w:t xml:space="preserve">rowth goals, </w:t>
      </w:r>
      <w:r w:rsidR="000B3096">
        <w:t xml:space="preserve">though </w:t>
      </w:r>
      <w:r>
        <w:t xml:space="preserve">fine, should </w:t>
      </w:r>
      <w:r w:rsidR="000B3096">
        <w:t xml:space="preserve">also </w:t>
      </w:r>
      <w:r>
        <w:t>provide strategies for how to achieve those goals</w:t>
      </w:r>
      <w:r w:rsidR="000B3096">
        <w:t>.  The plans n</w:t>
      </w:r>
      <w:r>
        <w:t xml:space="preserve">eed </w:t>
      </w:r>
      <w:r w:rsidR="000B3096">
        <w:t xml:space="preserve">proper </w:t>
      </w:r>
      <w:r>
        <w:t xml:space="preserve">introductions </w:t>
      </w:r>
      <w:r w:rsidR="000B3096">
        <w:t>with</w:t>
      </w:r>
      <w:r>
        <w:t xml:space="preserve"> SWOT analyses, which are standard parts of strategic plans.  Viviana </w:t>
      </w:r>
      <w:r w:rsidR="000B3096">
        <w:t xml:space="preserve">G. </w:t>
      </w:r>
      <w:r>
        <w:t>fe</w:t>
      </w:r>
      <w:r w:rsidR="000B3096">
        <w:t>lt that</w:t>
      </w:r>
      <w:r>
        <w:t xml:space="preserve"> Compacts</w:t>
      </w:r>
      <w:r w:rsidR="000B3096">
        <w:t>’</w:t>
      </w:r>
      <w:r>
        <w:t xml:space="preserve"> discussion</w:t>
      </w:r>
      <w:r w:rsidR="000B3096">
        <w:t>s</w:t>
      </w:r>
      <w:r>
        <w:t xml:space="preserve"> of the plans is rushed and limits ability for successful plan outcomes regarding the current fast track; suggested deeper dives </w:t>
      </w:r>
      <w:r w:rsidR="000B3096">
        <w:t xml:space="preserve">rather </w:t>
      </w:r>
      <w:r>
        <w:t xml:space="preserve">than faster </w:t>
      </w:r>
      <w:r w:rsidR="000B3096">
        <w:t xml:space="preserve">work </w:t>
      </w:r>
      <w:r>
        <w:t xml:space="preserve">but </w:t>
      </w:r>
      <w:r w:rsidR="000B3096">
        <w:t>also perhaps shallower.  Short</w:t>
      </w:r>
      <w:r>
        <w:t xml:space="preserve"> </w:t>
      </w:r>
      <w:r w:rsidR="000B3096">
        <w:t xml:space="preserve">timelines for </w:t>
      </w:r>
      <w:r>
        <w:t>shar</w:t>
      </w:r>
      <w:r w:rsidR="000B3096">
        <w:t>ing</w:t>
      </w:r>
      <w:r>
        <w:t xml:space="preserve"> with campuses</w:t>
      </w:r>
      <w:r w:rsidR="000B3096">
        <w:t xml:space="preserve"> have been experienced</w:t>
      </w:r>
      <w:r>
        <w:t xml:space="preserve">.  Mun </w:t>
      </w:r>
      <w:r w:rsidR="000B3096">
        <w:t xml:space="preserve">C. </w:t>
      </w:r>
      <w:r>
        <w:t>discussed the prior timelines to campuses that were specific expectations</w:t>
      </w:r>
      <w:r w:rsidR="000B3096">
        <w:t xml:space="preserve"> but was confusing plans with Compacts discussions</w:t>
      </w:r>
      <w:r>
        <w:t xml:space="preserve">.  </w:t>
      </w:r>
      <w:r w:rsidR="003E5CFC">
        <w:t>Sahra</w:t>
      </w:r>
      <w:r w:rsidR="00944DF4">
        <w:t xml:space="preserve"> S.</w:t>
      </w:r>
      <w:r w:rsidR="003E5CFC">
        <w:t>: that comments to admins be</w:t>
      </w:r>
      <w:r w:rsidR="000B3096">
        <w:t>ing</w:t>
      </w:r>
      <w:r w:rsidR="003E5CFC">
        <w:t xml:space="preserve"> incorporated in their plans appear to have been </w:t>
      </w:r>
      <w:r w:rsidR="003E5CFC">
        <w:lastRenderedPageBreak/>
        <w:t xml:space="preserve">requested under (too) short timeframes.  </w:t>
      </w:r>
      <w:r w:rsidR="001E068E">
        <w:t xml:space="preserve">Linda </w:t>
      </w:r>
      <w:r w:rsidR="00944DF4">
        <w:t xml:space="preserve">M. </w:t>
      </w:r>
      <w:bookmarkStart w:id="0" w:name="_GoBack"/>
      <w:bookmarkEnd w:id="0"/>
      <w:r w:rsidR="000B3096">
        <w:t xml:space="preserve">commented that pertinent </w:t>
      </w:r>
      <w:r w:rsidR="001E068E">
        <w:t xml:space="preserve">documents </w:t>
      </w:r>
      <w:r w:rsidR="000B3096">
        <w:t xml:space="preserve">were </w:t>
      </w:r>
      <w:r w:rsidR="001E068E">
        <w:t>not available to Compacts at first meeting.  Rubrics were provided yet much later and has negatively influenced committee</w:t>
      </w:r>
      <w:r w:rsidR="000B3096">
        <w:t xml:space="preserve"> discussions</w:t>
      </w:r>
      <w:r w:rsidR="001E068E">
        <w:t>.  Mun C</w:t>
      </w:r>
      <w:r w:rsidR="000B3096">
        <w:t>.</w:t>
      </w:r>
      <w:r w:rsidR="001E068E">
        <w:t xml:space="preserve"> had misunderstood the discussion but </w:t>
      </w:r>
      <w:r w:rsidR="000B3096">
        <w:t>then</w:t>
      </w:r>
      <w:r w:rsidR="001E068E">
        <w:t xml:space="preserve"> underst</w:t>
      </w:r>
      <w:r w:rsidR="000B3096">
        <w:t>ood</w:t>
      </w:r>
      <w:r w:rsidR="001E068E">
        <w:t xml:space="preserve"> the issue to be with Compacts revisions.  Bill W</w:t>
      </w:r>
      <w:r w:rsidR="000B3096">
        <w:t>.</w:t>
      </w:r>
      <w:r w:rsidR="001E068E">
        <w:t xml:space="preserve"> will provide email of issues he sees with </w:t>
      </w:r>
      <w:r w:rsidR="000B3096">
        <w:t>the dysfunction</w:t>
      </w:r>
      <w:r w:rsidR="001E068E">
        <w:t xml:space="preserve"> of Compacts.  Mun C</w:t>
      </w:r>
      <w:r w:rsidR="000B3096">
        <w:t>.</w:t>
      </w:r>
      <w:r w:rsidR="001E068E">
        <w:t xml:space="preserve"> will discuss with general officers. </w:t>
      </w:r>
    </w:p>
    <w:p w:rsidR="00871E6F" w:rsidRDefault="00871E6F" w:rsidP="00855F57">
      <w:pPr>
        <w:ind w:firstLine="720"/>
      </w:pPr>
      <w:r>
        <w:t>* University Taskforce (page 2)</w:t>
      </w:r>
    </w:p>
    <w:p w:rsidR="00871E6F" w:rsidRDefault="001E068E" w:rsidP="00871E6F">
      <w:r>
        <w:t xml:space="preserve">Mun C brought up Curator conversations about </w:t>
      </w:r>
      <w:r w:rsidR="00376919">
        <w:t>‘</w:t>
      </w:r>
      <w:r>
        <w:t>flagship model</w:t>
      </w:r>
      <w:r w:rsidR="00376919">
        <w:t xml:space="preserve"> systems’</w:t>
      </w:r>
      <w:r>
        <w:t xml:space="preserve"> that we are not </w:t>
      </w:r>
      <w:r w:rsidR="00376919">
        <w:t xml:space="preserve">operating as </w:t>
      </w:r>
      <w:r>
        <w:t>a flagship model.  Curators disc</w:t>
      </w:r>
      <w:r w:rsidR="00376919">
        <w:t>ussed</w:t>
      </w:r>
      <w:r>
        <w:t xml:space="preserve"> lack of </w:t>
      </w:r>
      <w:r w:rsidR="00376919">
        <w:t>inter</w:t>
      </w:r>
      <w:r w:rsidR="00E06369">
        <w:t>-</w:t>
      </w:r>
      <w:r>
        <w:t>collaboration, not acting as a System,</w:t>
      </w:r>
      <w:r w:rsidR="00376919">
        <w:t xml:space="preserve"> and the</w:t>
      </w:r>
      <w:r>
        <w:t xml:space="preserve"> lack of benefit to </w:t>
      </w:r>
      <w:r w:rsidR="00376919">
        <w:t xml:space="preserve">both </w:t>
      </w:r>
      <w:r>
        <w:t xml:space="preserve">students and </w:t>
      </w:r>
      <w:r w:rsidR="00376919">
        <w:t>faculty.  Are we acting as ‘one</w:t>
      </w:r>
      <w:r>
        <w:t xml:space="preserve"> university,</w:t>
      </w:r>
      <w:r w:rsidR="00376919">
        <w:t>’</w:t>
      </w:r>
      <w:r>
        <w:t xml:space="preserve"> which has different meanings to different people?  What</w:t>
      </w:r>
      <w:r w:rsidR="00376919">
        <w:t xml:space="preserve"> did ‘one university’</w:t>
      </w:r>
      <w:r>
        <w:t xml:space="preserve"> mean then, when </w:t>
      </w:r>
      <w:r w:rsidR="00376919">
        <w:t xml:space="preserve">UM System was </w:t>
      </w:r>
      <w:r>
        <w:t>created</w:t>
      </w:r>
      <w:r w:rsidR="00376919">
        <w:t xml:space="preserve"> via its charter</w:t>
      </w:r>
      <w:r>
        <w:t>, versus now</w:t>
      </w:r>
      <w:r w:rsidR="00376919">
        <w:t>?</w:t>
      </w:r>
      <w:r>
        <w:t xml:space="preserve">  Discussion </w:t>
      </w:r>
      <w:r w:rsidR="007500AC">
        <w:t xml:space="preserve">suggested </w:t>
      </w:r>
      <w:r>
        <w:t>to</w:t>
      </w:r>
      <w:r w:rsidR="00376919">
        <w:t xml:space="preserve"> have more faculty participating</w:t>
      </w:r>
      <w:r>
        <w:t xml:space="preserve"> in the </w:t>
      </w:r>
      <w:r w:rsidR="007500AC">
        <w:t xml:space="preserve">UM System </w:t>
      </w:r>
      <w:r>
        <w:t>d</w:t>
      </w:r>
      <w:r w:rsidR="007500AC">
        <w:t>ebate</w:t>
      </w:r>
      <w:r>
        <w:t xml:space="preserve">.  </w:t>
      </w:r>
      <w:r w:rsidR="007500AC">
        <w:t>There was s</w:t>
      </w:r>
      <w:r>
        <w:t>uggesti</w:t>
      </w:r>
      <w:r w:rsidR="007500AC">
        <w:t>o</w:t>
      </w:r>
      <w:r>
        <w:t xml:space="preserve">n </w:t>
      </w:r>
      <w:r w:rsidR="007500AC">
        <w:t xml:space="preserve">of </w:t>
      </w:r>
      <w:r>
        <w:t xml:space="preserve">bringing many </w:t>
      </w:r>
      <w:r w:rsidR="007500AC">
        <w:t xml:space="preserve">more </w:t>
      </w:r>
      <w:r>
        <w:t>faculty, not just IFC</w:t>
      </w:r>
      <w:r w:rsidR="007500AC">
        <w:t xml:space="preserve"> members</w:t>
      </w:r>
      <w:r>
        <w:t xml:space="preserve">, </w:t>
      </w:r>
      <w:r w:rsidR="007500AC">
        <w:t xml:space="preserve">into the discussion </w:t>
      </w:r>
      <w:r>
        <w:t xml:space="preserve">to provide </w:t>
      </w:r>
      <w:r w:rsidR="007500AC">
        <w:t xml:space="preserve">a wider </w:t>
      </w:r>
      <w:r>
        <w:t>perspective of</w:t>
      </w:r>
      <w:r w:rsidR="007500AC">
        <w:t xml:space="preserve"> the meaning of</w:t>
      </w:r>
      <w:r>
        <w:t xml:space="preserve"> ‘</w:t>
      </w:r>
      <w:r w:rsidR="007500AC">
        <w:t xml:space="preserve">UM </w:t>
      </w:r>
      <w:r>
        <w:t xml:space="preserve">System’.  </w:t>
      </w:r>
      <w:r w:rsidR="007500AC">
        <w:t>Mun C. s</w:t>
      </w:r>
      <w:r>
        <w:t xml:space="preserve">uggests using entire June </w:t>
      </w:r>
      <w:r w:rsidR="007500AC">
        <w:t xml:space="preserve">IFC </w:t>
      </w:r>
      <w:r>
        <w:t>meeting to discuss System</w:t>
      </w:r>
      <w:r w:rsidR="007500AC">
        <w:t xml:space="preserve"> (IFC replied that while</w:t>
      </w:r>
      <w:r w:rsidR="00BB07E1">
        <w:t xml:space="preserve"> we do not usually meet in June, with Curators or otherwise</w:t>
      </w:r>
      <w:r w:rsidR="007500AC">
        <w:t xml:space="preserve">, </w:t>
      </w:r>
      <w:r w:rsidR="00BB07E1">
        <w:t xml:space="preserve">Camila </w:t>
      </w:r>
      <w:r w:rsidR="007500AC">
        <w:t xml:space="preserve">M. </w:t>
      </w:r>
      <w:r w:rsidR="00BB07E1">
        <w:t>suggested IFC members may be able to join a June meeting with the BOC.</w:t>
      </w:r>
      <w:r w:rsidR="007500AC">
        <w:t>)</w:t>
      </w:r>
      <w:r w:rsidR="00BB07E1">
        <w:t xml:space="preserve">  Mun C</w:t>
      </w:r>
      <w:r w:rsidR="007500AC">
        <w:t>.</w:t>
      </w:r>
      <w:r w:rsidR="00BB07E1">
        <w:t xml:space="preserve"> suggested having select or as many IFC to join June BOC </w:t>
      </w:r>
      <w:r w:rsidR="007500AC">
        <w:t>(</w:t>
      </w:r>
      <w:r w:rsidR="00BB07E1">
        <w:t>breakfast</w:t>
      </w:r>
      <w:r w:rsidR="007500AC">
        <w:t>) meeting</w:t>
      </w:r>
      <w:r w:rsidR="00BB07E1">
        <w:t xml:space="preserve"> as possible to discuss the Taskforce of </w:t>
      </w:r>
      <w:r w:rsidR="007500AC">
        <w:t xml:space="preserve">UM </w:t>
      </w:r>
      <w:r w:rsidR="00BB07E1">
        <w:t>System, only.  Accountability/effective in</w:t>
      </w:r>
      <w:r w:rsidR="007500AC">
        <w:t>teractions of System-to-campus’</w:t>
      </w:r>
      <w:r w:rsidR="00BB07E1">
        <w:t xml:space="preserve"> administrations needs to occur.  UMAO is effective and should be continued. </w:t>
      </w:r>
    </w:p>
    <w:p w:rsidR="00871E6F" w:rsidRDefault="00871E6F" w:rsidP="00855F57">
      <w:pPr>
        <w:ind w:firstLine="720"/>
      </w:pPr>
      <w:r>
        <w:t>* Curators participation in May IFC meeting</w:t>
      </w:r>
    </w:p>
    <w:p w:rsidR="00871E6F" w:rsidRDefault="00DE2C3C" w:rsidP="000D3044">
      <w:pPr>
        <w:tabs>
          <w:tab w:val="left" w:pos="2115"/>
        </w:tabs>
      </w:pPr>
      <w:r>
        <w:t>An invitation to</w:t>
      </w:r>
      <w:r w:rsidR="00BB07E1">
        <w:t xml:space="preserve"> </w:t>
      </w:r>
      <w:r w:rsidR="000D3044">
        <w:t>Darryl Chapman and Jon Phillips</w:t>
      </w:r>
      <w:r>
        <w:t xml:space="preserve"> will be given, to join</w:t>
      </w:r>
      <w:r w:rsidR="000D3044">
        <w:t xml:space="preserve"> with </w:t>
      </w:r>
      <w:r>
        <w:t xml:space="preserve">the already scheduled meeting with </w:t>
      </w:r>
      <w:r w:rsidR="000D3044">
        <w:t xml:space="preserve">Jon </w:t>
      </w:r>
      <w:proofErr w:type="spellStart"/>
      <w:r w:rsidR="000D3044">
        <w:t>Sunvoldt</w:t>
      </w:r>
      <w:proofErr w:type="spellEnd"/>
      <w:r w:rsidR="000D3044">
        <w:t xml:space="preserve"> and Phil Snowden </w:t>
      </w:r>
      <w:r w:rsidR="00376919">
        <w:t>at</w:t>
      </w:r>
      <w:r>
        <w:t xml:space="preserve"> the</w:t>
      </w:r>
      <w:r w:rsidR="00376919">
        <w:t xml:space="preserve"> IFC ‘in person’ </w:t>
      </w:r>
      <w:r w:rsidR="000D3044">
        <w:t>meeting in May</w:t>
      </w:r>
      <w:r>
        <w:t>,</w:t>
      </w:r>
      <w:r w:rsidR="000D3044">
        <w:t xml:space="preserve"> to discuss</w:t>
      </w:r>
      <w:r>
        <w:t xml:space="preserve"> the</w:t>
      </w:r>
      <w:r w:rsidR="000D3044">
        <w:t xml:space="preserve"> ‘Taskforce’ and System. </w:t>
      </w:r>
    </w:p>
    <w:p w:rsidR="000D3044" w:rsidRDefault="00871E6F" w:rsidP="00871E6F">
      <w:r>
        <w:t xml:space="preserve">10:30-10:45am </w:t>
      </w:r>
      <w:r w:rsidR="000D3044">
        <w:t>Honorary Degrees</w:t>
      </w:r>
    </w:p>
    <w:p w:rsidR="000D3044" w:rsidRDefault="000D3044" w:rsidP="00871E6F">
      <w:r>
        <w:t>Steve G</w:t>
      </w:r>
      <w:r w:rsidR="00DE2C3C">
        <w:t>.</w:t>
      </w:r>
      <w:r>
        <w:t xml:space="preserve"> </w:t>
      </w:r>
      <w:r w:rsidR="00DE2C3C">
        <w:t>present</w:t>
      </w:r>
      <w:r>
        <w:t xml:space="preserve">ed issues </w:t>
      </w:r>
      <w:r w:rsidR="00DE2C3C">
        <w:t xml:space="preserve">associated </w:t>
      </w:r>
      <w:r>
        <w:t xml:space="preserve">with </w:t>
      </w:r>
      <w:r w:rsidR="00DE2C3C">
        <w:t>conferring of h</w:t>
      </w:r>
      <w:r>
        <w:t xml:space="preserve">onorary degrees.  </w:t>
      </w:r>
      <w:r w:rsidR="00DE2C3C">
        <w:t>Currently there is n</w:t>
      </w:r>
      <w:r>
        <w:t>o standard package</w:t>
      </w:r>
      <w:r w:rsidR="00DE2C3C">
        <w:t xml:space="preserve"> and there is a d</w:t>
      </w:r>
      <w:r>
        <w:t>esir</w:t>
      </w:r>
      <w:r w:rsidR="00DE2C3C">
        <w:t>e</w:t>
      </w:r>
      <w:r>
        <w:t xml:space="preserve"> to clean up the process and criteria</w:t>
      </w:r>
      <w:r w:rsidR="00DE2C3C">
        <w:t xml:space="preserve"> to confer the degrees, including</w:t>
      </w:r>
      <w:r>
        <w:t xml:space="preserve"> a full vetting</w:t>
      </w:r>
      <w:r w:rsidR="00DE2C3C">
        <w:t xml:space="preserve"> process</w:t>
      </w:r>
      <w:r>
        <w:t xml:space="preserve">.  S&amp;T </w:t>
      </w:r>
      <w:r w:rsidR="00DE2C3C">
        <w:t>mention</w:t>
      </w:r>
      <w:r>
        <w:t>ed that ours is a standing committee under our Senate</w:t>
      </w:r>
      <w:r w:rsidR="00DE2C3C">
        <w:t xml:space="preserve"> that would provide feedback for our campus</w:t>
      </w:r>
      <w:r>
        <w:t xml:space="preserve">.  UMSL has a committee under </w:t>
      </w:r>
      <w:r w:rsidR="00DE2C3C">
        <w:t>their Office of A</w:t>
      </w:r>
      <w:r>
        <w:t xml:space="preserve">dvancement but then </w:t>
      </w:r>
      <w:r w:rsidR="00DE2C3C">
        <w:t>candidates are presented</w:t>
      </w:r>
      <w:r>
        <w:t xml:space="preserve"> to their Senate for approvals.  </w:t>
      </w:r>
    </w:p>
    <w:p w:rsidR="000D3044" w:rsidRDefault="000D3044" w:rsidP="00871E6F"/>
    <w:p w:rsidR="00871E6F" w:rsidRDefault="00871E6F" w:rsidP="00871E6F">
      <w:r>
        <w:t>10:55-11:00am A&amp;OER</w:t>
      </w:r>
      <w:r w:rsidR="00DE2C3C">
        <w:t xml:space="preserve"> (Steve G.)</w:t>
      </w:r>
    </w:p>
    <w:p w:rsidR="00A5785B" w:rsidRDefault="00A5785B" w:rsidP="00871E6F">
      <w:r>
        <w:t>Open ed</w:t>
      </w:r>
      <w:r w:rsidR="008E0B1B">
        <w:t>ucational</w:t>
      </w:r>
      <w:r>
        <w:t xml:space="preserve"> resources.  </w:t>
      </w:r>
      <w:r w:rsidR="00DE2C3C">
        <w:t>There is n</w:t>
      </w:r>
      <w:r>
        <w:t xml:space="preserve">o plan for </w:t>
      </w:r>
      <w:r w:rsidR="00DE2C3C">
        <w:t>S</w:t>
      </w:r>
      <w:r>
        <w:t xml:space="preserve">ystem to </w:t>
      </w:r>
      <w:r w:rsidR="00DE2C3C">
        <w:t>‘take over choice of textbooks’ from faculty.</w:t>
      </w:r>
      <w:r>
        <w:t xml:space="preserve">  </w:t>
      </w:r>
      <w:r w:rsidR="00DE2C3C">
        <w:t>There are a</w:t>
      </w:r>
      <w:r>
        <w:t xml:space="preserve">pprovals </w:t>
      </w:r>
      <w:r w:rsidR="008E0B1B">
        <w:t>with</w:t>
      </w:r>
      <w:r w:rsidR="00DE2C3C">
        <w:t xml:space="preserve">in </w:t>
      </w:r>
      <w:r w:rsidR="008E0B1B">
        <w:t xml:space="preserve">the </w:t>
      </w:r>
      <w:r w:rsidR="00DE2C3C">
        <w:t xml:space="preserve">textbook adoption </w:t>
      </w:r>
      <w:r w:rsidR="008E0B1B">
        <w:t xml:space="preserve">process </w:t>
      </w:r>
      <w:r>
        <w:t xml:space="preserve">for </w:t>
      </w:r>
      <w:r w:rsidR="008E0B1B">
        <w:t>‘</w:t>
      </w:r>
      <w:r>
        <w:t>auto access</w:t>
      </w:r>
      <w:r w:rsidR="008E0B1B">
        <w:t>’</w:t>
      </w:r>
      <w:r>
        <w:t xml:space="preserve"> that is strictly voluntary on </w:t>
      </w:r>
      <w:r w:rsidR="00DE2C3C">
        <w:t xml:space="preserve">the </w:t>
      </w:r>
      <w:r>
        <w:t xml:space="preserve">part of faculty members.  </w:t>
      </w:r>
      <w:r w:rsidR="00DE2C3C">
        <w:t>There are g</w:t>
      </w:r>
      <w:r>
        <w:t>rants to</w:t>
      </w:r>
      <w:r w:rsidR="00DE2C3C">
        <w:t xml:space="preserve"> support converting</w:t>
      </w:r>
      <w:r>
        <w:t xml:space="preserve"> courses to open access</w:t>
      </w:r>
      <w:r w:rsidR="00DE2C3C">
        <w:t xml:space="preserve"> resources</w:t>
      </w:r>
      <w:r>
        <w:t xml:space="preserve">.  </w:t>
      </w:r>
    </w:p>
    <w:p w:rsidR="00871E6F" w:rsidRDefault="00871E6F" w:rsidP="00871E6F"/>
    <w:p w:rsidR="00871E6F" w:rsidRDefault="00871E6F" w:rsidP="00871E6F">
      <w:r>
        <w:t>11:00-11:30 IFC Subcommittee Updates</w:t>
      </w:r>
    </w:p>
    <w:p w:rsidR="00871E6F" w:rsidRDefault="00871E6F" w:rsidP="00871E6F">
      <w:r>
        <w:t>* Evaluating Teaching (page 3)</w:t>
      </w:r>
    </w:p>
    <w:p w:rsidR="00871E6F" w:rsidRDefault="005D46BA" w:rsidP="00871E6F">
      <w:r>
        <w:t>Comments on breadth and depth and quality of teaching evaluations task force report</w:t>
      </w:r>
      <w:r w:rsidR="00DE2C3C">
        <w:t xml:space="preserve"> was distributed</w:t>
      </w:r>
      <w:r>
        <w:t xml:space="preserve">.  </w:t>
      </w:r>
      <w:r w:rsidR="00D53322">
        <w:t>Steve G</w:t>
      </w:r>
      <w:r w:rsidR="00DE2C3C">
        <w:t xml:space="preserve"> summarized aspects of the recommendations</w:t>
      </w:r>
      <w:r w:rsidR="00D53322">
        <w:t xml:space="preserve">: </w:t>
      </w:r>
      <w:r w:rsidR="00C17195">
        <w:t>S</w:t>
      </w:r>
      <w:r w:rsidR="00D53322">
        <w:t xml:space="preserve">tudent reviews </w:t>
      </w:r>
      <w:r w:rsidR="00C17195">
        <w:t xml:space="preserve">of faculty </w:t>
      </w:r>
      <w:r w:rsidR="00D53322">
        <w:t xml:space="preserve">should be based on items that students know but should not be </w:t>
      </w:r>
      <w:r w:rsidR="00C17195">
        <w:t xml:space="preserve">used as </w:t>
      </w:r>
      <w:r w:rsidR="00DE2C3C">
        <w:t xml:space="preserve">the </w:t>
      </w:r>
      <w:r w:rsidR="00D53322">
        <w:t xml:space="preserve">sole evaluation entity.  </w:t>
      </w:r>
      <w:r w:rsidR="00C17195">
        <w:t>A s</w:t>
      </w:r>
      <w:r w:rsidR="00D53322">
        <w:t>tepwise fashion of improv</w:t>
      </w:r>
      <w:r w:rsidR="00C17195">
        <w:t xml:space="preserve">ing evaluation methodologies is suggested and the </w:t>
      </w:r>
      <w:r w:rsidR="00D53322">
        <w:t xml:space="preserve">report lays out </w:t>
      </w:r>
      <w:r w:rsidR="00C17195">
        <w:t>possible</w:t>
      </w:r>
      <w:r w:rsidR="00D53322">
        <w:t xml:space="preserve"> steps for improving evaluation of teaching methodologies.  Report has hot links in </w:t>
      </w:r>
      <w:r w:rsidR="00C17195">
        <w:t xml:space="preserve">their </w:t>
      </w:r>
      <w:r w:rsidR="00D53322">
        <w:t xml:space="preserve">appendix to provide direct links to examples or resources for those topics.  </w:t>
      </w:r>
      <w:r>
        <w:t>Jon</w:t>
      </w:r>
      <w:r w:rsidR="00944DF4">
        <w:t xml:space="preserve"> M.</w:t>
      </w:r>
      <w:r>
        <w:t xml:space="preserve"> shared </w:t>
      </w:r>
      <w:r w:rsidR="00C17195">
        <w:t xml:space="preserve">a </w:t>
      </w:r>
      <w:r>
        <w:t xml:space="preserve">method of course self-evaluations. </w:t>
      </w:r>
    </w:p>
    <w:p w:rsidR="00871E6F" w:rsidRDefault="00871E6F" w:rsidP="00871E6F">
      <w:r>
        <w:t>* Non-tenure Track Faculty – Ann</w:t>
      </w:r>
      <w:r w:rsidR="00944DF4">
        <w:t>e</w:t>
      </w:r>
      <w:r>
        <w:t xml:space="preserve"> Alexander</w:t>
      </w:r>
    </w:p>
    <w:p w:rsidR="00871E6F" w:rsidRDefault="006F13AF" w:rsidP="00871E6F">
      <w:r>
        <w:t xml:space="preserve">Sent out rolling contract </w:t>
      </w:r>
      <w:r w:rsidR="00C17195">
        <w:t xml:space="preserve">for </w:t>
      </w:r>
      <w:r>
        <w:t>campus feedback after</w:t>
      </w:r>
      <w:r w:rsidR="00C17195">
        <w:t xml:space="preserve"> the </w:t>
      </w:r>
      <w:r>
        <w:t>last meeting</w:t>
      </w:r>
      <w:r w:rsidR="00C17195">
        <w:t xml:space="preserve">.  Committee </w:t>
      </w:r>
      <w:r>
        <w:t>desire</w:t>
      </w:r>
      <w:r w:rsidR="00C17195">
        <w:t>s</w:t>
      </w:r>
      <w:r>
        <w:t xml:space="preserve"> </w:t>
      </w:r>
      <w:r w:rsidR="00C17195">
        <w:t xml:space="preserve">an </w:t>
      </w:r>
      <w:r>
        <w:t xml:space="preserve">IFC endorsement by end of semester (@ May meeting).  The UMSL </w:t>
      </w:r>
      <w:r w:rsidR="00944DF4">
        <w:t xml:space="preserve">Promotion of </w:t>
      </w:r>
      <w:r>
        <w:t xml:space="preserve">NTT </w:t>
      </w:r>
      <w:r w:rsidR="00944DF4">
        <w:t xml:space="preserve">committee and Faculty Senate </w:t>
      </w:r>
      <w:r>
        <w:t xml:space="preserve">steering committee </w:t>
      </w:r>
      <w:r w:rsidR="00C17195">
        <w:t>rejected</w:t>
      </w:r>
      <w:r>
        <w:t xml:space="preserve"> endors</w:t>
      </w:r>
      <w:r w:rsidR="00C17195">
        <w:t>ing</w:t>
      </w:r>
      <w:r>
        <w:t xml:space="preserve"> the proposal</w:t>
      </w:r>
      <w:r w:rsidR="00C17195">
        <w:t>,</w:t>
      </w:r>
      <w:r>
        <w:t xml:space="preserve"> as presented</w:t>
      </w:r>
      <w:r w:rsidR="00C17195">
        <w:t>,</w:t>
      </w:r>
      <w:r>
        <w:t xml:space="preserve"> due to </w:t>
      </w:r>
      <w:r w:rsidR="00C17195">
        <w:t xml:space="preserve">an </w:t>
      </w:r>
      <w:r>
        <w:t xml:space="preserve">anticipated result of NTTs being hired as lecturers if </w:t>
      </w:r>
      <w:r w:rsidR="00C17195">
        <w:t>the</w:t>
      </w:r>
      <w:r>
        <w:t xml:space="preserve"> rolling contracts </w:t>
      </w:r>
      <w:r w:rsidR="00C17195">
        <w:t>were tied</w:t>
      </w:r>
      <w:r>
        <w:t xml:space="preserve"> to rank/promotions</w:t>
      </w:r>
      <w:r w:rsidR="00C17195">
        <w:t xml:space="preserve"> for NTTs</w:t>
      </w:r>
      <w:r>
        <w:t xml:space="preserve">.  </w:t>
      </w:r>
      <w:r w:rsidR="00C17195">
        <w:t>They also felt</w:t>
      </w:r>
      <w:r>
        <w:t xml:space="preserve"> that </w:t>
      </w:r>
      <w:r w:rsidR="00C17195">
        <w:t xml:space="preserve">a </w:t>
      </w:r>
      <w:r>
        <w:t xml:space="preserve">rolling contract policy would be divisive rather than supportive.  </w:t>
      </w:r>
      <w:r w:rsidR="00C17195">
        <w:t>IFC discussed that t</w:t>
      </w:r>
      <w:r>
        <w:t xml:space="preserve">ying contracts </w:t>
      </w:r>
      <w:r>
        <w:lastRenderedPageBreak/>
        <w:t xml:space="preserve">to merit does make sense but how to incorporate </w:t>
      </w:r>
      <w:r w:rsidR="00C17195">
        <w:t xml:space="preserve">evaluation of merit </w:t>
      </w:r>
      <w:r>
        <w:t xml:space="preserve">is the </w:t>
      </w:r>
      <w:r w:rsidR="00C17195">
        <w:t xml:space="preserve">key </w:t>
      </w:r>
      <w:r>
        <w:t>issue</w:t>
      </w:r>
      <w:r w:rsidR="00C17195">
        <w:t xml:space="preserve"> given the breadth of NTT position disciplines and job descriptions</w:t>
      </w:r>
      <w:r>
        <w:t xml:space="preserve">.  NTT </w:t>
      </w:r>
      <w:r w:rsidR="00F630AB">
        <w:t xml:space="preserve">faculty </w:t>
      </w:r>
      <w:r>
        <w:t xml:space="preserve">data </w:t>
      </w:r>
      <w:r w:rsidR="00F630AB">
        <w:t xml:space="preserve">across System </w:t>
      </w:r>
      <w:r>
        <w:t xml:space="preserve">is shown on the </w:t>
      </w:r>
      <w:proofErr w:type="spellStart"/>
      <w:r>
        <w:t>Sharepoint</w:t>
      </w:r>
      <w:proofErr w:type="spellEnd"/>
      <w:r>
        <w:t xml:space="preserve"> site of the NTT subcommittee.  </w:t>
      </w:r>
      <w:r w:rsidR="00F630AB">
        <w:t xml:space="preserve">S&amp;T feedback felt generally supportive but one </w:t>
      </w:r>
      <w:r w:rsidR="00C17195">
        <w:t xml:space="preserve">individual commented </w:t>
      </w:r>
      <w:r w:rsidR="00F630AB">
        <w:t xml:space="preserve">that </w:t>
      </w:r>
      <w:r w:rsidR="00C17195">
        <w:t xml:space="preserve">a position with </w:t>
      </w:r>
      <w:r w:rsidR="00F630AB">
        <w:t xml:space="preserve">no contact was better </w:t>
      </w:r>
      <w:r w:rsidR="00C17195">
        <w:t xml:space="preserve">(more stable, less readily canceled) </w:t>
      </w:r>
      <w:r w:rsidR="00F630AB">
        <w:t>than a contract</w:t>
      </w:r>
      <w:r w:rsidR="00C17195">
        <w:t xml:space="preserve"> (that could be canceled)</w:t>
      </w:r>
      <w:r w:rsidR="00F630AB">
        <w:t xml:space="preserve">.  UMSL: are losing good NTTs </w:t>
      </w:r>
      <w:r w:rsidR="00C17195">
        <w:t xml:space="preserve">to the community workforce </w:t>
      </w:r>
      <w:r w:rsidR="00F630AB">
        <w:t>and are forced to keep less qualified NTTs</w:t>
      </w:r>
      <w:r w:rsidR="00C17195">
        <w:t xml:space="preserve"> to maintain course loads and are concerned</w:t>
      </w:r>
      <w:r w:rsidR="00F630AB">
        <w:t xml:space="preserve"> that NTTs of lower quality will be retained </w:t>
      </w:r>
      <w:r w:rsidR="00C17195">
        <w:t>using</w:t>
      </w:r>
      <w:r w:rsidR="00F630AB">
        <w:t xml:space="preserve"> rolling contracts.  </w:t>
      </w:r>
      <w:r w:rsidR="00944DF4">
        <w:t>It was</w:t>
      </w:r>
      <w:r w:rsidR="00F630AB">
        <w:t xml:space="preserve"> expr</w:t>
      </w:r>
      <w:r w:rsidR="00944DF4">
        <w:t>essed that lower quality (in</w:t>
      </w:r>
      <w:r w:rsidR="00F630AB">
        <w:t xml:space="preserve">adequate) NTTs should not be kept </w:t>
      </w:r>
      <w:r w:rsidR="00C17195">
        <w:t>as faculty, not retained at all, much less retained by a</w:t>
      </w:r>
      <w:r w:rsidR="00F630AB">
        <w:t xml:space="preserve"> rolling contract</w:t>
      </w:r>
      <w:r w:rsidR="00C17195">
        <w:t xml:space="preserve"> agreement</w:t>
      </w:r>
      <w:r w:rsidR="00F630AB">
        <w:t xml:space="preserve">.  </w:t>
      </w:r>
    </w:p>
    <w:p w:rsidR="00D539A6" w:rsidRDefault="00871E6F" w:rsidP="00871E6F">
      <w:r>
        <w:t>Cross-Campus Enrollment</w:t>
      </w:r>
      <w:r w:rsidR="00F630AB">
        <w:t>s</w:t>
      </w:r>
      <w:r>
        <w:t xml:space="preserve"> (information item)</w:t>
      </w:r>
      <w:r w:rsidR="00C17195">
        <w:t>.</w:t>
      </w:r>
    </w:p>
    <w:p w:rsidR="009C1396" w:rsidRDefault="009C1396" w:rsidP="009C1396">
      <w:r>
        <w:t>Presidential Awards</w:t>
      </w:r>
      <w:r w:rsidR="001C726B">
        <w:t xml:space="preserve"> [not discussed.  To be discussed at </w:t>
      </w:r>
      <w:r w:rsidR="00C17195">
        <w:t>May meeting</w:t>
      </w:r>
      <w:r w:rsidR="001C726B">
        <w:t>.]</w:t>
      </w:r>
    </w:p>
    <w:p w:rsidR="009C1396" w:rsidRDefault="009C1396" w:rsidP="009C1396"/>
    <w:p w:rsidR="00DC17D2" w:rsidRDefault="005D46BA" w:rsidP="009C1396">
      <w:r>
        <w:t>11</w:t>
      </w:r>
      <w:r w:rsidR="009C1396">
        <w:t>:30pm Adjourn</w:t>
      </w:r>
    </w:p>
    <w:sectPr w:rsidR="00DC17D2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6E09" w:rsidRDefault="00476E09" w:rsidP="009A4326">
      <w:r>
        <w:separator/>
      </w:r>
    </w:p>
  </w:endnote>
  <w:endnote w:type="continuationSeparator" w:id="0">
    <w:p w:rsidR="00476E09" w:rsidRDefault="00476E09" w:rsidP="009A4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4326" w:rsidRDefault="009A4326" w:rsidP="009A4326">
    <w:pPr>
      <w:pStyle w:val="Footer"/>
      <w:jc w:val="center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 w:rsidR="00944DF4">
      <w:rPr>
        <w:b/>
        <w:bCs/>
        <w:noProof/>
      </w:rPr>
      <w:t>3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 w:rsidR="00944DF4">
      <w:rPr>
        <w:b/>
        <w:bCs/>
        <w:noProof/>
      </w:rPr>
      <w:t>3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6E09" w:rsidRDefault="00476E09" w:rsidP="009A4326">
      <w:r>
        <w:separator/>
      </w:r>
    </w:p>
  </w:footnote>
  <w:footnote w:type="continuationSeparator" w:id="0">
    <w:p w:rsidR="00476E09" w:rsidRDefault="00476E09" w:rsidP="009A43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218"/>
    <w:rsid w:val="0001133F"/>
    <w:rsid w:val="000123B0"/>
    <w:rsid w:val="00022208"/>
    <w:rsid w:val="000326A7"/>
    <w:rsid w:val="000608D8"/>
    <w:rsid w:val="00060BBF"/>
    <w:rsid w:val="00091C27"/>
    <w:rsid w:val="000A2AFF"/>
    <w:rsid w:val="000B3096"/>
    <w:rsid w:val="000C799B"/>
    <w:rsid w:val="000D3044"/>
    <w:rsid w:val="000E6541"/>
    <w:rsid w:val="0011336A"/>
    <w:rsid w:val="00147BEF"/>
    <w:rsid w:val="001C726B"/>
    <w:rsid w:val="001E068E"/>
    <w:rsid w:val="001F7CCB"/>
    <w:rsid w:val="00204F7F"/>
    <w:rsid w:val="00227396"/>
    <w:rsid w:val="002508F4"/>
    <w:rsid w:val="002576BC"/>
    <w:rsid w:val="00281930"/>
    <w:rsid w:val="00290659"/>
    <w:rsid w:val="0031616C"/>
    <w:rsid w:val="00317B2B"/>
    <w:rsid w:val="00362B88"/>
    <w:rsid w:val="00376919"/>
    <w:rsid w:val="003941FB"/>
    <w:rsid w:val="003A5121"/>
    <w:rsid w:val="003C1C0B"/>
    <w:rsid w:val="003E458F"/>
    <w:rsid w:val="003E47E5"/>
    <w:rsid w:val="003E5CFC"/>
    <w:rsid w:val="003E6D99"/>
    <w:rsid w:val="00450BB8"/>
    <w:rsid w:val="0045196E"/>
    <w:rsid w:val="004521AB"/>
    <w:rsid w:val="00476E09"/>
    <w:rsid w:val="00491ED8"/>
    <w:rsid w:val="004A745F"/>
    <w:rsid w:val="004D6C43"/>
    <w:rsid w:val="004F0B6A"/>
    <w:rsid w:val="00505309"/>
    <w:rsid w:val="00535D38"/>
    <w:rsid w:val="00562A60"/>
    <w:rsid w:val="00565050"/>
    <w:rsid w:val="005C0505"/>
    <w:rsid w:val="005C39BA"/>
    <w:rsid w:val="005D46BA"/>
    <w:rsid w:val="00610168"/>
    <w:rsid w:val="006443C2"/>
    <w:rsid w:val="00677E06"/>
    <w:rsid w:val="00692143"/>
    <w:rsid w:val="006C7271"/>
    <w:rsid w:val="006F13AF"/>
    <w:rsid w:val="006F4CEE"/>
    <w:rsid w:val="00713310"/>
    <w:rsid w:val="00746457"/>
    <w:rsid w:val="007500AC"/>
    <w:rsid w:val="00766B90"/>
    <w:rsid w:val="00776F95"/>
    <w:rsid w:val="00782E8A"/>
    <w:rsid w:val="00784EB6"/>
    <w:rsid w:val="00786117"/>
    <w:rsid w:val="007A236F"/>
    <w:rsid w:val="007B3829"/>
    <w:rsid w:val="007B714D"/>
    <w:rsid w:val="00806114"/>
    <w:rsid w:val="00816FC4"/>
    <w:rsid w:val="00855F57"/>
    <w:rsid w:val="0087039D"/>
    <w:rsid w:val="00871E6F"/>
    <w:rsid w:val="00876F7F"/>
    <w:rsid w:val="00895924"/>
    <w:rsid w:val="008A14C8"/>
    <w:rsid w:val="008A3785"/>
    <w:rsid w:val="008C6CAF"/>
    <w:rsid w:val="008E0B1B"/>
    <w:rsid w:val="008E3E81"/>
    <w:rsid w:val="00926B2A"/>
    <w:rsid w:val="00944DF4"/>
    <w:rsid w:val="00954E31"/>
    <w:rsid w:val="009675FC"/>
    <w:rsid w:val="00972F32"/>
    <w:rsid w:val="009A4326"/>
    <w:rsid w:val="009C1396"/>
    <w:rsid w:val="009E1CCD"/>
    <w:rsid w:val="009E4487"/>
    <w:rsid w:val="009E67ED"/>
    <w:rsid w:val="00A35AFB"/>
    <w:rsid w:val="00A418C1"/>
    <w:rsid w:val="00A53984"/>
    <w:rsid w:val="00A56222"/>
    <w:rsid w:val="00A5785B"/>
    <w:rsid w:val="00A57D7F"/>
    <w:rsid w:val="00A64AF1"/>
    <w:rsid w:val="00A74342"/>
    <w:rsid w:val="00AA0842"/>
    <w:rsid w:val="00AD56E0"/>
    <w:rsid w:val="00AE67D4"/>
    <w:rsid w:val="00AF4EB8"/>
    <w:rsid w:val="00B03D4B"/>
    <w:rsid w:val="00B32A05"/>
    <w:rsid w:val="00B34218"/>
    <w:rsid w:val="00B67953"/>
    <w:rsid w:val="00B759BE"/>
    <w:rsid w:val="00B83D6E"/>
    <w:rsid w:val="00BA57AA"/>
    <w:rsid w:val="00BB07E1"/>
    <w:rsid w:val="00BC1D1A"/>
    <w:rsid w:val="00C17195"/>
    <w:rsid w:val="00C223CF"/>
    <w:rsid w:val="00C35541"/>
    <w:rsid w:val="00C5768E"/>
    <w:rsid w:val="00C933A6"/>
    <w:rsid w:val="00CB1BE8"/>
    <w:rsid w:val="00D21F0E"/>
    <w:rsid w:val="00D37D23"/>
    <w:rsid w:val="00D4442B"/>
    <w:rsid w:val="00D53322"/>
    <w:rsid w:val="00D539A6"/>
    <w:rsid w:val="00D64912"/>
    <w:rsid w:val="00D97857"/>
    <w:rsid w:val="00D97B3A"/>
    <w:rsid w:val="00DC17D2"/>
    <w:rsid w:val="00DE2C3C"/>
    <w:rsid w:val="00E06369"/>
    <w:rsid w:val="00E10C3B"/>
    <w:rsid w:val="00E17B1B"/>
    <w:rsid w:val="00E33919"/>
    <w:rsid w:val="00E54EA8"/>
    <w:rsid w:val="00E74DC0"/>
    <w:rsid w:val="00E774EA"/>
    <w:rsid w:val="00E8363B"/>
    <w:rsid w:val="00EA323A"/>
    <w:rsid w:val="00EB09BC"/>
    <w:rsid w:val="00EB46FD"/>
    <w:rsid w:val="00EC1E9E"/>
    <w:rsid w:val="00F348E6"/>
    <w:rsid w:val="00F4248C"/>
    <w:rsid w:val="00F50418"/>
    <w:rsid w:val="00F620A2"/>
    <w:rsid w:val="00F630AB"/>
    <w:rsid w:val="00F73E83"/>
    <w:rsid w:val="00FA6075"/>
    <w:rsid w:val="00FC5292"/>
    <w:rsid w:val="00FE4177"/>
    <w:rsid w:val="00FF3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459699B-5ADB-441D-994D-B3B00B564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43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4326"/>
  </w:style>
  <w:style w:type="paragraph" w:styleId="Footer">
    <w:name w:val="footer"/>
    <w:basedOn w:val="Normal"/>
    <w:link w:val="FooterChar"/>
    <w:uiPriority w:val="99"/>
    <w:unhideWhenUsed/>
    <w:rsid w:val="009A43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43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1288</Words>
  <Characters>7345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Missouri University of Science and Technology</Company>
  <LinksUpToDate>false</LinksUpToDate>
  <CharactersWithSpaces>8616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Schuman, Thomas</dc:creator>
  <cp:lastModifiedBy>Schuman, Thomas</cp:lastModifiedBy>
  <cp:revision>3</cp:revision>
  <dcterms:created xsi:type="dcterms:W3CDTF">2018-05-17T15:16:00Z</dcterms:created>
  <dcterms:modified xsi:type="dcterms:W3CDTF">2018-05-17T15:32:00Z</dcterms:modified>
</cp:coreProperties>
</file>