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892D14">
        <w:rPr>
          <w:rFonts w:ascii="Times New Roman" w:hAnsi="Times New Roman" w:cs="Times New Roman"/>
          <w:b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575BA16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892D14">
        <w:rPr>
          <w:rFonts w:ascii="Times New Roman" w:hAnsi="Times New Roman" w:cs="Times New Roman"/>
          <w:b/>
        </w:rPr>
        <w:t xml:space="preserve">College of Arts and Science 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04E66A0F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892D14">
        <w:rPr>
          <w:rFonts w:ascii="Times New Roman" w:hAnsi="Times New Roman" w:cs="Times New Roman"/>
          <w:b/>
        </w:rPr>
        <w:t>Statistics</w:t>
      </w:r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40DB6952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4C05C3">
        <w:rPr>
          <w:rFonts w:ascii="Times New Roman" w:hAnsi="Times New Roman" w:cs="Times New Roman"/>
          <w:b/>
        </w:rPr>
        <w:t>December 3</w:t>
      </w:r>
      <w:r w:rsidR="00892D14">
        <w:rPr>
          <w:rFonts w:ascii="Times New Roman" w:hAnsi="Times New Roman" w:cs="Times New Roman"/>
          <w:b/>
        </w:rPr>
        <w:t>, 2014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266DF735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4C05C3">
        <w:rPr>
          <w:rFonts w:ascii="Times New Roman" w:hAnsi="Times New Roman" w:cs="Times New Roman"/>
          <w:b/>
        </w:rPr>
        <w:t>Paul Speckman</w:t>
      </w:r>
      <w:bookmarkStart w:id="0" w:name="_GoBack"/>
      <w:bookmarkEnd w:id="0"/>
      <w:r w:rsidR="00892D14">
        <w:rPr>
          <w:rFonts w:ascii="Times New Roman" w:hAnsi="Times New Roman" w:cs="Times New Roman"/>
          <w:b/>
        </w:rPr>
        <w:t>, Chair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0AC757EA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892D14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892D14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54FD9551" w:rsidR="00E5339D" w:rsidRPr="00D7587C" w:rsidRDefault="00E5627D" w:rsidP="00892D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892D14">
              <w:rPr>
                <w:rFonts w:ascii="Times New Roman" w:hAnsi="Times New Roman" w:cs="Times New Roman"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4510712B" w:rsidR="00E5339D" w:rsidRPr="00D7587C" w:rsidRDefault="00E5627D" w:rsidP="00892D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892D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892D14">
        <w:tc>
          <w:tcPr>
            <w:tcW w:w="518" w:type="pct"/>
            <w:vAlign w:val="center"/>
          </w:tcPr>
          <w:p w14:paraId="496FCE42" w14:textId="7D636DE7" w:rsidR="00E5339D" w:rsidRPr="00EF1EE7" w:rsidRDefault="00892D14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BA/BS</w:t>
            </w:r>
          </w:p>
        </w:tc>
        <w:tc>
          <w:tcPr>
            <w:tcW w:w="1778" w:type="pct"/>
            <w:vAlign w:val="center"/>
          </w:tcPr>
          <w:p w14:paraId="61489A08" w14:textId="6A7C3C97" w:rsidR="00E5339D" w:rsidRPr="00EF1EE7" w:rsidRDefault="00892D14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76" w:type="pct"/>
            <w:vAlign w:val="center"/>
          </w:tcPr>
          <w:p w14:paraId="394A1FDD" w14:textId="22D263B4" w:rsidR="00E5339D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6" w:type="pct"/>
            <w:vAlign w:val="center"/>
          </w:tcPr>
          <w:p w14:paraId="6BB53DE5" w14:textId="7C47A523" w:rsidR="00E5339D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5" w:type="pct"/>
            <w:vAlign w:val="center"/>
          </w:tcPr>
          <w:p w14:paraId="23146784" w14:textId="63972B1F" w:rsidR="00E5339D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6" w:type="pct"/>
            <w:vAlign w:val="center"/>
          </w:tcPr>
          <w:p w14:paraId="60D3E707" w14:textId="395E2465" w:rsidR="00E32476" w:rsidRPr="00EF1EE7" w:rsidRDefault="00892D14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</w:tr>
      <w:tr w:rsidR="00096102" w:rsidRPr="00EF1EE7" w14:paraId="407647F3" w14:textId="77777777" w:rsidTr="00892D14">
        <w:tc>
          <w:tcPr>
            <w:tcW w:w="518" w:type="pct"/>
          </w:tcPr>
          <w:p w14:paraId="5198FE5E" w14:textId="6BA71240" w:rsidR="00096102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778" w:type="pct"/>
          </w:tcPr>
          <w:p w14:paraId="75632D5E" w14:textId="0374201C" w:rsidR="00096102" w:rsidRPr="00EF1EE7" w:rsidRDefault="00892D14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76" w:type="pct"/>
          </w:tcPr>
          <w:p w14:paraId="78D06B74" w14:textId="02E719CA" w:rsidR="00096102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696" w:type="pct"/>
          </w:tcPr>
          <w:p w14:paraId="6EB7282A" w14:textId="76D5120D" w:rsidR="00096102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5" w:type="pct"/>
          </w:tcPr>
          <w:p w14:paraId="038CCA2C" w14:textId="67227B5A" w:rsidR="00096102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6" w:type="pct"/>
          </w:tcPr>
          <w:p w14:paraId="4B34B7A6" w14:textId="30E31B91" w:rsidR="00096102" w:rsidRPr="00EF1EE7" w:rsidRDefault="00892D14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6102" w:rsidRPr="00EF1EE7" w14:paraId="35EA6003" w14:textId="77777777" w:rsidTr="00892D14">
        <w:tc>
          <w:tcPr>
            <w:tcW w:w="518" w:type="pct"/>
          </w:tcPr>
          <w:p w14:paraId="14B31DA8" w14:textId="19007338" w:rsidR="00096102" w:rsidRPr="00EF1EE7" w:rsidRDefault="00892D1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36856A7B" w14:textId="4150E2CA" w:rsidR="00096102" w:rsidRPr="00EF1EE7" w:rsidRDefault="00892D14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Statistics</w:t>
            </w:r>
          </w:p>
        </w:tc>
        <w:tc>
          <w:tcPr>
            <w:tcW w:w="676" w:type="pct"/>
          </w:tcPr>
          <w:p w14:paraId="3752D038" w14:textId="3B1A1059" w:rsidR="00096102" w:rsidRPr="00EF1EE7" w:rsidRDefault="00892D1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6" w:type="pct"/>
          </w:tcPr>
          <w:p w14:paraId="7F0ABE85" w14:textId="4C826FE8" w:rsidR="00096102" w:rsidRPr="00EF1EE7" w:rsidRDefault="00892D1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655" w:type="pct"/>
          </w:tcPr>
          <w:p w14:paraId="5A3BEDC6" w14:textId="71F20BB5" w:rsidR="00096102" w:rsidRPr="00EF1EE7" w:rsidRDefault="00892D14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6" w:type="pct"/>
          </w:tcPr>
          <w:p w14:paraId="481DAFB4" w14:textId="58391738" w:rsidR="00096102" w:rsidRPr="00EF1EE7" w:rsidRDefault="00353D3C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213CB489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</w:t>
      </w:r>
    </w:p>
    <w:p w14:paraId="767801C2" w14:textId="185B588F" w:rsidR="005F50BD" w:rsidRPr="005F50BD" w:rsidRDefault="005F50BD" w:rsidP="00353D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Significant growth (135%) of undergraduate enrollment, despite reduction of tenure-stream faculty</w:t>
      </w:r>
    </w:p>
    <w:p w14:paraId="131FC2D3" w14:textId="77777777" w:rsidR="005F50BD" w:rsidRPr="005F50BD" w:rsidRDefault="005F50BD" w:rsidP="00353D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13% increase in number of credit hours produced</w:t>
      </w:r>
    </w:p>
    <w:p w14:paraId="3BD073CD" w14:textId="46F74D40" w:rsidR="005F50BD" w:rsidRPr="005F50BD" w:rsidRDefault="005F50BD" w:rsidP="00353D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Creation of new applied-track MA in Statistics, resulting in a one-year increase of 57% in number of MA students (F12 = 54; F13 = 85)</w:t>
      </w:r>
    </w:p>
    <w:p w14:paraId="30E6A28B" w14:textId="25CCC5E4" w:rsidR="00353D3C" w:rsidRPr="000E43ED" w:rsidRDefault="005F50BD" w:rsidP="00353D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Major redesign of largest service course, Statistics 1200, to allow for increased capacity, increased efficiency, and without any negative effect on student learning outcomes</w:t>
      </w:r>
    </w:p>
    <w:p w14:paraId="2D58EA4A" w14:textId="6ED73EA4" w:rsidR="000E43ED" w:rsidRPr="00353D3C" w:rsidRDefault="005D0F6A" w:rsidP="00353D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Significant increase in federal sponsored expenditures, from $597,000 in FY2008 to $1,058,000 in FY2012.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0AE15D8B" w14:textId="77777777" w:rsidR="005F50BD" w:rsidRDefault="00293CD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</w:p>
    <w:p w14:paraId="2EBECF98" w14:textId="40BA0984" w:rsidR="00E5339D" w:rsidRDefault="005F50BD" w:rsidP="005F5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 research strengths in Bayesian statistics, spatio-temporal research, and biostatistics and bioinformatics</w:t>
      </w:r>
    </w:p>
    <w:p w14:paraId="0361244B" w14:textId="32005022" w:rsidR="005F50BD" w:rsidRDefault="005F50BD" w:rsidP="005F5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 research capacity through selective invitations to long-term visitors</w:t>
      </w:r>
    </w:p>
    <w:p w14:paraId="3C0BF69A" w14:textId="5212E2A9" w:rsidR="005F50BD" w:rsidRDefault="000E43ED" w:rsidP="005F5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online MA program</w:t>
      </w:r>
    </w:p>
    <w:p w14:paraId="4720D832" w14:textId="398E47D5" w:rsidR="000E43ED" w:rsidRPr="005F50BD" w:rsidRDefault="000E43ED" w:rsidP="005F5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Expand undergraduate research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5F50BD" w:rsidRDefault="005F50BD" w:rsidP="004E7690">
      <w:r>
        <w:separator/>
      </w:r>
    </w:p>
  </w:endnote>
  <w:endnote w:type="continuationSeparator" w:id="0">
    <w:p w14:paraId="4E98555F" w14:textId="77777777" w:rsidR="005F50BD" w:rsidRDefault="005F50BD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5F50BD" w:rsidRDefault="004C05C3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5F50BD">
          <w:t>[Type text]</w:t>
        </w:r>
      </w:sdtContent>
    </w:sdt>
    <w:r w:rsidR="005F50BD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5F50BD">
          <w:t>[Type text]</w:t>
        </w:r>
      </w:sdtContent>
    </w:sdt>
    <w:r w:rsidR="005F50BD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5F50BD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5F50BD" w:rsidRDefault="005F50BD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5F50BD" w:rsidRPr="00D07060" w:rsidRDefault="005F50BD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5F50BD" w:rsidRPr="0038143A" w:rsidRDefault="005F50BD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5F50BD" w:rsidRDefault="005F50BD" w:rsidP="004E7690">
      <w:r>
        <w:separator/>
      </w:r>
    </w:p>
  </w:footnote>
  <w:footnote w:type="continuationSeparator" w:id="0">
    <w:p w14:paraId="4D0B4752" w14:textId="77777777" w:rsidR="005F50BD" w:rsidRDefault="005F50BD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7D93"/>
    <w:multiLevelType w:val="hybridMultilevel"/>
    <w:tmpl w:val="7A42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A3233"/>
    <w:multiLevelType w:val="hybridMultilevel"/>
    <w:tmpl w:val="0554DE5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7D58"/>
    <w:rsid w:val="00096102"/>
    <w:rsid w:val="000E43ED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53D3C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C05C3"/>
    <w:rsid w:val="004E7690"/>
    <w:rsid w:val="004F422F"/>
    <w:rsid w:val="00511723"/>
    <w:rsid w:val="00547509"/>
    <w:rsid w:val="00570887"/>
    <w:rsid w:val="005A203C"/>
    <w:rsid w:val="005D0F6A"/>
    <w:rsid w:val="005F50BD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2D14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B74A26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22C90-8297-2F4D-BCA0-C3AFCD55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administrator</cp:lastModifiedBy>
  <cp:revision>3</cp:revision>
  <cp:lastPrinted>2012-04-05T18:35:00Z</cp:lastPrinted>
  <dcterms:created xsi:type="dcterms:W3CDTF">2014-12-03T16:03:00Z</dcterms:created>
  <dcterms:modified xsi:type="dcterms:W3CDTF">2014-12-03T16:04:00Z</dcterms:modified>
</cp:coreProperties>
</file>